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6E" w:rsidRPr="00C40C81" w:rsidRDefault="00D8126E" w:rsidP="00854D0F">
      <w:pPr>
        <w:pStyle w:val="2"/>
        <w:numPr>
          <w:ilvl w:val="0"/>
          <w:numId w:val="0"/>
        </w:numPr>
        <w:tabs>
          <w:tab w:val="clear" w:pos="0"/>
        </w:tabs>
        <w:rPr>
          <w:rFonts w:ascii="Times New Roman" w:hAnsi="Times New Roman"/>
          <w:sz w:val="20"/>
        </w:rPr>
      </w:pPr>
      <w:r w:rsidRPr="00C40C81">
        <w:rPr>
          <w:rFonts w:ascii="Times New Roman" w:hAnsi="Times New Roman"/>
          <w:sz w:val="20"/>
        </w:rPr>
        <w:t>ДОГОВОР</w:t>
      </w:r>
      <w:r w:rsidR="00EF1235" w:rsidRPr="00C40C81">
        <w:rPr>
          <w:rFonts w:ascii="Times New Roman" w:hAnsi="Times New Roman"/>
          <w:sz w:val="20"/>
        </w:rPr>
        <w:t xml:space="preserve"> </w:t>
      </w:r>
      <w:r w:rsidR="00E45382" w:rsidRPr="00C40C81">
        <w:rPr>
          <w:rFonts w:ascii="Times New Roman" w:hAnsi="Times New Roman"/>
          <w:sz w:val="20"/>
        </w:rPr>
        <w:t>ОКАЗАНИЯ УСЛУГ</w:t>
      </w:r>
      <w:r w:rsidR="00156C49" w:rsidRPr="00C40C81">
        <w:rPr>
          <w:rFonts w:ascii="Times New Roman" w:hAnsi="Times New Roman"/>
          <w:sz w:val="20"/>
        </w:rPr>
        <w:t xml:space="preserve"> </w:t>
      </w:r>
      <w:r w:rsidR="00AB5584" w:rsidRPr="00C40C81">
        <w:rPr>
          <w:rFonts w:ascii="Times New Roman" w:hAnsi="Times New Roman"/>
          <w:sz w:val="20"/>
        </w:rPr>
        <w:t xml:space="preserve">№ </w:t>
      </w:r>
      <w:r w:rsidR="008503B9" w:rsidRPr="00C40C81">
        <w:rPr>
          <w:rFonts w:ascii="Times New Roman" w:hAnsi="Times New Roman"/>
          <w:sz w:val="20"/>
        </w:rPr>
        <w:t>__</w:t>
      </w:r>
    </w:p>
    <w:p w:rsidR="00D8126E" w:rsidRPr="00C40C81" w:rsidRDefault="00E45382" w:rsidP="00854D0F">
      <w:pPr>
        <w:pStyle w:val="2"/>
        <w:numPr>
          <w:ilvl w:val="0"/>
          <w:numId w:val="0"/>
        </w:numPr>
        <w:tabs>
          <w:tab w:val="clear" w:pos="0"/>
        </w:tabs>
        <w:rPr>
          <w:rFonts w:ascii="Times New Roman" w:hAnsi="Times New Roman"/>
          <w:sz w:val="20"/>
        </w:rPr>
      </w:pPr>
      <w:r w:rsidRPr="00C40C81">
        <w:rPr>
          <w:rFonts w:ascii="Times New Roman" w:hAnsi="Times New Roman"/>
          <w:sz w:val="20"/>
        </w:rPr>
        <w:t>по передаче электрической энергии</w:t>
      </w:r>
    </w:p>
    <w:p w:rsidR="00D8126E" w:rsidRPr="00C40C81" w:rsidRDefault="00D8126E" w:rsidP="00854D0F">
      <w:pPr>
        <w:jc w:val="center"/>
        <w:rPr>
          <w:b/>
        </w:rPr>
      </w:pPr>
    </w:p>
    <w:tbl>
      <w:tblPr>
        <w:tblW w:w="0" w:type="auto"/>
        <w:tblInd w:w="108" w:type="dxa"/>
        <w:tblLook w:val="0000"/>
      </w:tblPr>
      <w:tblGrid>
        <w:gridCol w:w="4677"/>
        <w:gridCol w:w="5246"/>
      </w:tblGrid>
      <w:tr w:rsidR="00D8126E" w:rsidRPr="00C40C81">
        <w:tc>
          <w:tcPr>
            <w:tcW w:w="4677" w:type="dxa"/>
          </w:tcPr>
          <w:p w:rsidR="00D8126E" w:rsidRPr="00C40C81" w:rsidRDefault="00D8126E" w:rsidP="00826532">
            <w:pPr>
              <w:pStyle w:val="aa"/>
              <w:jc w:val="both"/>
              <w:rPr>
                <w:i w:val="0"/>
                <w:iCs/>
                <w:sz w:val="20"/>
              </w:rPr>
            </w:pPr>
            <w:r w:rsidRPr="00C40C81">
              <w:rPr>
                <w:i w:val="0"/>
                <w:iCs/>
                <w:sz w:val="20"/>
              </w:rPr>
              <w:t xml:space="preserve">г. </w:t>
            </w:r>
            <w:r w:rsidR="00826532" w:rsidRPr="00C40C81">
              <w:rPr>
                <w:i w:val="0"/>
                <w:iCs/>
                <w:sz w:val="20"/>
              </w:rPr>
              <w:t>Братск</w:t>
            </w:r>
          </w:p>
        </w:tc>
        <w:tc>
          <w:tcPr>
            <w:tcW w:w="5246" w:type="dxa"/>
          </w:tcPr>
          <w:p w:rsidR="00D8126E" w:rsidRPr="00C40C81" w:rsidRDefault="00956156" w:rsidP="008F39AF">
            <w:pPr>
              <w:pStyle w:val="aa"/>
              <w:jc w:val="right"/>
              <w:rPr>
                <w:i w:val="0"/>
                <w:iCs/>
                <w:sz w:val="20"/>
              </w:rPr>
            </w:pPr>
            <w:r w:rsidRPr="00C40C81">
              <w:rPr>
                <w:i w:val="0"/>
                <w:sz w:val="20"/>
              </w:rPr>
              <w:t>«____» _____________20_</w:t>
            </w:r>
            <w:r w:rsidR="00E02737" w:rsidRPr="00C40C81">
              <w:rPr>
                <w:i w:val="0"/>
                <w:sz w:val="20"/>
              </w:rPr>
              <w:t>_г.</w:t>
            </w:r>
          </w:p>
        </w:tc>
      </w:tr>
    </w:tbl>
    <w:p w:rsidR="00E80259" w:rsidRPr="00C40C81" w:rsidRDefault="00E80259" w:rsidP="00854D0F">
      <w:pPr>
        <w:jc w:val="both"/>
      </w:pPr>
    </w:p>
    <w:p w:rsidR="008503B9" w:rsidRPr="00C40C81" w:rsidRDefault="008503B9" w:rsidP="008503B9">
      <w:pPr>
        <w:jc w:val="both"/>
      </w:pPr>
      <w:r w:rsidRPr="00C40C81">
        <w:rPr>
          <w:b/>
        </w:rPr>
        <w:t xml:space="preserve">           _____________________________________________________</w:t>
      </w:r>
      <w:r w:rsidRPr="00C40C81">
        <w:t>, далее именуемое «</w:t>
      </w:r>
      <w:r w:rsidRPr="00C40C81">
        <w:rPr>
          <w:b/>
        </w:rPr>
        <w:t>Заказчик</w:t>
      </w:r>
      <w:r w:rsidRPr="00C40C81">
        <w:t>», в лице ____________________________________________________________________,  действующего на основании ______________________________________________________, с одной стороны, и А</w:t>
      </w:r>
      <w:r w:rsidRPr="00C40C81">
        <w:rPr>
          <w:b/>
        </w:rPr>
        <w:t xml:space="preserve">кционерное общество «Братская электросетевая компания» (АО «БЭСК»), </w:t>
      </w:r>
      <w:r w:rsidRPr="00C40C81">
        <w:t xml:space="preserve">именуемое в дальнейшем </w:t>
      </w:r>
      <w:r w:rsidRPr="00C40C81">
        <w:rPr>
          <w:b/>
          <w:i/>
        </w:rPr>
        <w:t>«Исполнитель»</w:t>
      </w:r>
      <w:r w:rsidRPr="00C40C81">
        <w:t xml:space="preserve">, в лице генерального директора </w:t>
      </w:r>
      <w:r w:rsidR="00956156" w:rsidRPr="00C40C81">
        <w:t>___________________</w:t>
      </w:r>
      <w:r w:rsidRPr="00C40C81">
        <w:t>, действующего на основании Устава, с другой стороны, совместно именуемые «Стороны», заключили настоящий договор о нижеследующем:</w:t>
      </w:r>
    </w:p>
    <w:p w:rsidR="00FA3598" w:rsidRPr="00C40C81" w:rsidRDefault="00FA3598" w:rsidP="00854D0F">
      <w:pPr>
        <w:jc w:val="both"/>
      </w:pPr>
    </w:p>
    <w:p w:rsidR="00490D4D" w:rsidRPr="00C40C81" w:rsidRDefault="00490D4D" w:rsidP="008B7E05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ОБЩИЕ ПОЛОЖЕНИЯ</w:t>
      </w:r>
    </w:p>
    <w:p w:rsidR="000B2A0F" w:rsidRPr="00C40C81" w:rsidRDefault="000B2A0F" w:rsidP="000B2A0F">
      <w:pPr>
        <w:ind w:left="720" w:right="56"/>
        <w:rPr>
          <w:b/>
        </w:rPr>
      </w:pPr>
    </w:p>
    <w:p w:rsidR="00490D4D" w:rsidRPr="00C40C81" w:rsidRDefault="00490D4D" w:rsidP="00490D4D">
      <w:pPr>
        <w:ind w:right="56"/>
        <w:jc w:val="both"/>
      </w:pPr>
      <w:r w:rsidRPr="00C40C81">
        <w:tab/>
        <w:t xml:space="preserve">1.1. </w:t>
      </w:r>
      <w:r w:rsidR="008B7E05" w:rsidRPr="00C40C81">
        <w:t>Термины, используемые в настоящем договоре:</w:t>
      </w:r>
    </w:p>
    <w:p w:rsidR="00E8056F" w:rsidRPr="00C40C81" w:rsidRDefault="00490D4D" w:rsidP="00E8056F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</w:rPr>
        <w:tab/>
      </w:r>
      <w:r w:rsidR="00E8056F" w:rsidRPr="00C40C81">
        <w:rPr>
          <w:rFonts w:ascii="Times New Roman" w:hAnsi="Times New Roman" w:cs="Times New Roman"/>
          <w:b/>
        </w:rPr>
        <w:t xml:space="preserve">Потребители </w:t>
      </w:r>
      <w:r w:rsidR="00CF492C" w:rsidRPr="00C40C81">
        <w:rPr>
          <w:rFonts w:ascii="Times New Roman" w:hAnsi="Times New Roman" w:cs="Times New Roman"/>
          <w:b/>
        </w:rPr>
        <w:t xml:space="preserve">услуг по передаче электрической энергии </w:t>
      </w:r>
      <w:r w:rsidR="00406E1A" w:rsidRPr="00C40C81">
        <w:rPr>
          <w:rFonts w:ascii="Times New Roman" w:hAnsi="Times New Roman" w:cs="Times New Roman"/>
          <w:b/>
        </w:rPr>
        <w:t>-</w:t>
      </w:r>
      <w:r w:rsidR="00E8056F" w:rsidRPr="00C40C81">
        <w:rPr>
          <w:rFonts w:ascii="Times New Roman" w:hAnsi="Times New Roman" w:cs="Times New Roman"/>
        </w:rPr>
        <w:t xml:space="preserve"> лица, владеющие на праве собственности или на ином законном основании </w:t>
      </w:r>
      <w:proofErr w:type="spellStart"/>
      <w:r w:rsidR="00E8056F" w:rsidRPr="00C40C81">
        <w:rPr>
          <w:rFonts w:ascii="Times New Roman" w:hAnsi="Times New Roman" w:cs="Times New Roman"/>
        </w:rPr>
        <w:t>энергопринимающими</w:t>
      </w:r>
      <w:proofErr w:type="spellEnd"/>
      <w:r w:rsidR="00E8056F" w:rsidRPr="00C40C81">
        <w:rPr>
          <w:rFonts w:ascii="Times New Roman" w:hAnsi="Times New Roman" w:cs="Times New Roman"/>
        </w:rPr>
        <w:t xml:space="preserve"> устройствами и (или) объектами электроэнергетики, технологически присоединенные в установленном порядке к электрической сети (в том числе опосредованно) </w:t>
      </w:r>
      <w:r w:rsidR="000B2A0F" w:rsidRPr="00C40C81">
        <w:rPr>
          <w:rFonts w:ascii="Times New Roman" w:hAnsi="Times New Roman" w:cs="Times New Roman"/>
        </w:rPr>
        <w:t>и приобретающие электрическую энергию (мощность) для собственных бытовых и производственных нужд.</w:t>
      </w:r>
    </w:p>
    <w:p w:rsidR="00A9427B" w:rsidRPr="00C40C81" w:rsidRDefault="00540504" w:rsidP="003B23C3">
      <w:pPr>
        <w:autoSpaceDE w:val="0"/>
        <w:autoSpaceDN w:val="0"/>
        <w:adjustRightInd w:val="0"/>
        <w:ind w:firstLine="540"/>
        <w:jc w:val="both"/>
      </w:pPr>
      <w:r w:rsidRPr="00C40C81">
        <w:rPr>
          <w:b/>
        </w:rPr>
        <w:t xml:space="preserve">   </w:t>
      </w:r>
      <w:proofErr w:type="gramStart"/>
      <w:r w:rsidR="00A9427B" w:rsidRPr="00C40C81">
        <w:rPr>
          <w:b/>
        </w:rPr>
        <w:t>Точка поставки</w:t>
      </w:r>
      <w:r w:rsidR="00A9427B" w:rsidRPr="00C40C81">
        <w:t xml:space="preserve"> – </w:t>
      </w:r>
      <w:r w:rsidR="003B23C3" w:rsidRPr="00C40C81">
        <w:rPr>
          <w:bCs/>
        </w:rPr>
        <w:t xml:space="preserve">место исполнения обязательств по договору об оказании услуг по передаче электрической энергии, используемое для определения объема взаимных обязательств сторон по договору, расположенное на границе балансовой принадлежности </w:t>
      </w:r>
      <w:proofErr w:type="spellStart"/>
      <w:r w:rsidR="003B23C3" w:rsidRPr="00C40C81">
        <w:rPr>
          <w:bCs/>
        </w:rPr>
        <w:t>энергопринимающих</w:t>
      </w:r>
      <w:proofErr w:type="spellEnd"/>
      <w:r w:rsidR="003B23C3" w:rsidRPr="00C40C81">
        <w:rPr>
          <w:bCs/>
        </w:rPr>
        <w:t xml:space="preserve"> устройств, определенной в документах о технологическом присоединении, а до составления в установленном порядке документов о технологическом присоединении - в точке присоединения </w:t>
      </w:r>
      <w:proofErr w:type="spellStart"/>
      <w:r w:rsidR="003B23C3" w:rsidRPr="00C40C81">
        <w:rPr>
          <w:bCs/>
        </w:rPr>
        <w:t>энергопринимающего</w:t>
      </w:r>
      <w:proofErr w:type="spellEnd"/>
      <w:r w:rsidR="003B23C3" w:rsidRPr="00C40C81">
        <w:rPr>
          <w:bCs/>
        </w:rPr>
        <w:t xml:space="preserve"> устройства (объекта электроэнергетики)</w:t>
      </w:r>
      <w:r w:rsidR="00CF492C" w:rsidRPr="00C40C81">
        <w:t>.</w:t>
      </w:r>
      <w:proofErr w:type="gramEnd"/>
    </w:p>
    <w:p w:rsidR="00E8056F" w:rsidRPr="00C40C81" w:rsidRDefault="00E8056F" w:rsidP="00C22399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  <w:b/>
        </w:rPr>
        <w:tab/>
        <w:t xml:space="preserve">Точка присоединения </w:t>
      </w:r>
      <w:r w:rsidRPr="00C40C81">
        <w:rPr>
          <w:rFonts w:ascii="Times New Roman" w:hAnsi="Times New Roman" w:cs="Times New Roman"/>
        </w:rPr>
        <w:t xml:space="preserve">- место физического соединения </w:t>
      </w:r>
      <w:proofErr w:type="spellStart"/>
      <w:r w:rsidRPr="00C40C81">
        <w:rPr>
          <w:rFonts w:ascii="Times New Roman" w:hAnsi="Times New Roman" w:cs="Times New Roman"/>
        </w:rPr>
        <w:t>энергопринимающего</w:t>
      </w:r>
      <w:proofErr w:type="spellEnd"/>
      <w:r w:rsidRPr="00C40C81">
        <w:rPr>
          <w:rFonts w:ascii="Times New Roman" w:hAnsi="Times New Roman" w:cs="Times New Roman"/>
        </w:rPr>
        <w:t xml:space="preserve"> устройства (энергетической установки) потребителя услуг по передаче электрической энергии (потребителя электрической энергии, в интересах которого заключается договор об оказании услуг по передаче электрической энергии) с электрической сетью сетевой организации</w:t>
      </w:r>
      <w:r w:rsidR="008510DA" w:rsidRPr="00C40C81">
        <w:rPr>
          <w:rFonts w:ascii="Times New Roman" w:hAnsi="Times New Roman" w:cs="Times New Roman"/>
        </w:rPr>
        <w:t>.</w:t>
      </w:r>
    </w:p>
    <w:p w:rsidR="00E8056F" w:rsidRPr="00C40C81" w:rsidRDefault="00540504" w:rsidP="00C22399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  <w:b/>
          <w:i/>
        </w:rPr>
        <w:t xml:space="preserve"> </w:t>
      </w:r>
      <w:r w:rsidR="00E8056F" w:rsidRPr="00C40C81">
        <w:rPr>
          <w:rFonts w:ascii="Times New Roman" w:hAnsi="Times New Roman" w:cs="Times New Roman"/>
          <w:b/>
          <w:i/>
        </w:rPr>
        <w:t xml:space="preserve"> </w:t>
      </w:r>
      <w:r w:rsidR="004B44E6" w:rsidRPr="00C40C81">
        <w:rPr>
          <w:rFonts w:ascii="Times New Roman" w:hAnsi="Times New Roman" w:cs="Times New Roman"/>
          <w:b/>
        </w:rPr>
        <w:t>Заявленная мощность –</w:t>
      </w:r>
      <w:r w:rsidR="004B44E6" w:rsidRPr="00C40C81">
        <w:rPr>
          <w:rFonts w:ascii="Times New Roman" w:hAnsi="Times New Roman" w:cs="Times New Roman"/>
          <w:i/>
        </w:rPr>
        <w:t xml:space="preserve"> </w:t>
      </w:r>
      <w:r w:rsidR="00E8056F" w:rsidRPr="00C40C81">
        <w:rPr>
          <w:rFonts w:ascii="Times New Roman" w:hAnsi="Times New Roman" w:cs="Times New Roman"/>
        </w:rPr>
        <w:t>величина мощности, планируемой к использованию в предстоящем расчетном периоде регулирования, применяемая в целях установления тарифов на услуги по передаче электрической энергии и исчисляемая в мегаваттах;</w:t>
      </w:r>
    </w:p>
    <w:p w:rsidR="00C80A1C" w:rsidRPr="00C40C81" w:rsidRDefault="00540504" w:rsidP="00C80A1C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  <w:b/>
          <w:i/>
        </w:rPr>
        <w:t xml:space="preserve"> </w:t>
      </w:r>
      <w:r w:rsidR="00E8056F" w:rsidRPr="00C40C81">
        <w:rPr>
          <w:rFonts w:ascii="Times New Roman" w:hAnsi="Times New Roman" w:cs="Times New Roman"/>
          <w:b/>
          <w:i/>
        </w:rPr>
        <w:t xml:space="preserve"> </w:t>
      </w:r>
      <w:r w:rsidR="006031C0" w:rsidRPr="00C40C81">
        <w:rPr>
          <w:rFonts w:ascii="Times New Roman" w:hAnsi="Times New Roman" w:cs="Times New Roman"/>
          <w:b/>
        </w:rPr>
        <w:t>Максимальная мощность</w:t>
      </w:r>
      <w:r w:rsidR="006031C0" w:rsidRPr="00C40C81">
        <w:rPr>
          <w:rFonts w:ascii="Times New Roman" w:hAnsi="Times New Roman" w:cs="Times New Roman"/>
          <w:i/>
        </w:rPr>
        <w:t xml:space="preserve"> – </w:t>
      </w:r>
      <w:r w:rsidR="00FB716E" w:rsidRPr="00C40C81">
        <w:rPr>
          <w:rFonts w:ascii="Times New Roman" w:hAnsi="Times New Roman" w:cs="Times New Roman"/>
        </w:rPr>
        <w:t xml:space="preserve">наибольшая величина мощности, определенная к одномоментному использованию </w:t>
      </w:r>
      <w:proofErr w:type="spellStart"/>
      <w:r w:rsidR="00FB716E" w:rsidRPr="00C40C81">
        <w:rPr>
          <w:rFonts w:ascii="Times New Roman" w:hAnsi="Times New Roman" w:cs="Times New Roman"/>
        </w:rPr>
        <w:t>энергопринимающими</w:t>
      </w:r>
      <w:proofErr w:type="spellEnd"/>
      <w:r w:rsidR="00FB716E" w:rsidRPr="00C40C81">
        <w:rPr>
          <w:rFonts w:ascii="Times New Roman" w:hAnsi="Times New Roman" w:cs="Times New Roman"/>
        </w:rPr>
        <w:t xml:space="preserve"> устройствами (объектами </w:t>
      </w:r>
      <w:proofErr w:type="spellStart"/>
      <w:r w:rsidR="00FB716E" w:rsidRPr="00C40C81">
        <w:rPr>
          <w:rFonts w:ascii="Times New Roman" w:hAnsi="Times New Roman" w:cs="Times New Roman"/>
        </w:rPr>
        <w:t>электросетевого</w:t>
      </w:r>
      <w:proofErr w:type="spellEnd"/>
      <w:r w:rsidR="00FB716E" w:rsidRPr="00C40C81">
        <w:rPr>
          <w:rFonts w:ascii="Times New Roman" w:hAnsi="Times New Roman" w:cs="Times New Roman"/>
        </w:rPr>
        <w:t xml:space="preserve"> хозяйства) в соответствии с документами о технологическом присоединении и обусловленная составом </w:t>
      </w:r>
      <w:proofErr w:type="spellStart"/>
      <w:r w:rsidR="00FB716E" w:rsidRPr="00C40C81">
        <w:rPr>
          <w:rFonts w:ascii="Times New Roman" w:hAnsi="Times New Roman" w:cs="Times New Roman"/>
        </w:rPr>
        <w:t>энергопринимающего</w:t>
      </w:r>
      <w:proofErr w:type="spellEnd"/>
      <w:r w:rsidR="00FB716E" w:rsidRPr="00C40C81">
        <w:rPr>
          <w:rFonts w:ascii="Times New Roman" w:hAnsi="Times New Roman" w:cs="Times New Roman"/>
        </w:rPr>
        <w:t xml:space="preserve"> оборудования (объектов </w:t>
      </w:r>
      <w:proofErr w:type="spellStart"/>
      <w:r w:rsidR="00FB716E" w:rsidRPr="00C40C81">
        <w:rPr>
          <w:rFonts w:ascii="Times New Roman" w:hAnsi="Times New Roman" w:cs="Times New Roman"/>
        </w:rPr>
        <w:t>электросетевого</w:t>
      </w:r>
      <w:proofErr w:type="spellEnd"/>
      <w:r w:rsidR="00FB716E" w:rsidRPr="00C40C81">
        <w:rPr>
          <w:rFonts w:ascii="Times New Roman" w:hAnsi="Times New Roman" w:cs="Times New Roman"/>
        </w:rPr>
        <w:t xml:space="preserve"> хозяйства) и технологическим процессом потребителя, в пределах которой сетевая организация принимает на себя обязательства обеспечить передачу электрической энергии, исчисляемая в мегаваттах;</w:t>
      </w:r>
    </w:p>
    <w:p w:rsidR="00750C55" w:rsidRPr="00C40C81" w:rsidRDefault="00E8056F" w:rsidP="00C80A1C">
      <w:pPr>
        <w:pStyle w:val="ConsPlusNormal"/>
        <w:ind w:firstLine="567"/>
        <w:jc w:val="both"/>
        <w:outlineLvl w:val="1"/>
      </w:pPr>
      <w:r w:rsidRPr="00C40C81">
        <w:rPr>
          <w:b/>
          <w:i/>
        </w:rPr>
        <w:t xml:space="preserve"> </w:t>
      </w:r>
    </w:p>
    <w:p w:rsidR="00490D4D" w:rsidRPr="00C40C81" w:rsidRDefault="00490D4D" w:rsidP="00C22399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ПРЕДМЕТ ДОГОВОРА</w:t>
      </w:r>
    </w:p>
    <w:p w:rsidR="00C22399" w:rsidRPr="00C40C81" w:rsidRDefault="00C22399" w:rsidP="00C22399">
      <w:pPr>
        <w:ind w:left="720" w:right="56"/>
        <w:rPr>
          <w:b/>
        </w:rPr>
      </w:pPr>
    </w:p>
    <w:p w:rsidR="00CF492C" w:rsidRPr="00C40C81" w:rsidRDefault="00490D4D" w:rsidP="00B57057">
      <w:pPr>
        <w:ind w:right="56" w:firstLine="708"/>
        <w:jc w:val="both"/>
      </w:pPr>
      <w:r w:rsidRPr="00C40C81">
        <w:t xml:space="preserve">2.1. </w:t>
      </w:r>
      <w:proofErr w:type="gramStart"/>
      <w:r w:rsidR="000B2A0F" w:rsidRPr="00C40C81">
        <w:t xml:space="preserve">Исполнитель обязуется оказывать Заказчику услуги по передаче электрической энергии до точек </w:t>
      </w:r>
      <w:r w:rsidR="00C81ABE" w:rsidRPr="00C40C81">
        <w:t>поставки</w:t>
      </w:r>
      <w:r w:rsidR="000B2A0F" w:rsidRPr="00C40C81">
        <w:t xml:space="preserve"> электроустановок Потребителей, указанных в Приложени</w:t>
      </w:r>
      <w:r w:rsidR="00A66073" w:rsidRPr="00C40C81">
        <w:t>и</w:t>
      </w:r>
      <w:r w:rsidR="000B2A0F" w:rsidRPr="00C40C81">
        <w:t xml:space="preserve"> № 2, путем осуществления комплекса организационно и технологически связанных действий, обеспечивающих передачу электроэнергии через технические устройства электрических сетей, принадлежащих Исполнителю на праве собственности и (или) ином законном основании, а Заказчик обязуется оплачивать услуги Исполнителя в порядке, установленном Договором.</w:t>
      </w:r>
      <w:proofErr w:type="gramEnd"/>
    </w:p>
    <w:p w:rsidR="00CF492C" w:rsidRPr="00C40C81" w:rsidRDefault="00CF492C" w:rsidP="00B57057">
      <w:pPr>
        <w:ind w:right="56" w:firstLine="708"/>
        <w:jc w:val="both"/>
      </w:pPr>
      <w:r w:rsidRPr="00C40C81">
        <w:t xml:space="preserve">2.2. </w:t>
      </w:r>
      <w:r w:rsidR="00A71BD4" w:rsidRPr="00C40C81">
        <w:rPr>
          <w:bCs/>
        </w:rPr>
        <w:t xml:space="preserve">Заказчик заключает </w:t>
      </w:r>
      <w:r w:rsidR="00755089" w:rsidRPr="00C40C81">
        <w:rPr>
          <w:bCs/>
        </w:rPr>
        <w:t xml:space="preserve">настоящий </w:t>
      </w:r>
      <w:r w:rsidR="00A71BD4" w:rsidRPr="00C40C81">
        <w:rPr>
          <w:bCs/>
        </w:rPr>
        <w:t xml:space="preserve">Договор в интересах: </w:t>
      </w:r>
    </w:p>
    <w:p w:rsidR="00CF492C" w:rsidRPr="00C40C81" w:rsidRDefault="00CF492C" w:rsidP="00CF492C">
      <w:pPr>
        <w:ind w:firstLine="708"/>
        <w:jc w:val="both"/>
        <w:rPr>
          <w:bCs/>
        </w:rPr>
      </w:pPr>
      <w:r w:rsidRPr="00C40C81">
        <w:rPr>
          <w:bCs/>
        </w:rPr>
        <w:t xml:space="preserve">- Потребителей, с которыми заключены договоры энергоснабжения и которые присоединены к электрическим сетям Исполнителя. </w:t>
      </w:r>
    </w:p>
    <w:p w:rsidR="001D3392" w:rsidRPr="00C40C81" w:rsidRDefault="00CF492C" w:rsidP="00CF492C">
      <w:pPr>
        <w:ind w:right="56" w:firstLine="708"/>
        <w:jc w:val="both"/>
      </w:pPr>
      <w:r w:rsidRPr="00C40C81">
        <w:rPr>
          <w:bCs/>
        </w:rPr>
        <w:t xml:space="preserve">- </w:t>
      </w:r>
      <w:r w:rsidR="00450CBD" w:rsidRPr="00C40C81">
        <w:rPr>
          <w:bCs/>
        </w:rPr>
        <w:t>Потребителей, обратившихся к З</w:t>
      </w:r>
      <w:r w:rsidRPr="00C40C81">
        <w:rPr>
          <w:bCs/>
        </w:rPr>
        <w:t>аказчику с офертой о заключении договора энергоснабжения, предусматривающего обязанность Заказчика урегулировать за счёт Потребителя отношения, связанные с передачей электроэнергии по сетям Исполнителя.</w:t>
      </w:r>
      <w:r w:rsidRPr="00C40C81">
        <w:t xml:space="preserve">  </w:t>
      </w:r>
      <w:r w:rsidR="00227171" w:rsidRPr="00C40C81">
        <w:t xml:space="preserve"> </w:t>
      </w:r>
    </w:p>
    <w:p w:rsidR="00490D4D" w:rsidRPr="00C40C81" w:rsidRDefault="0092327A" w:rsidP="00013F85">
      <w:pPr>
        <w:ind w:right="56"/>
        <w:jc w:val="both"/>
      </w:pPr>
      <w:r w:rsidRPr="00C40C81">
        <w:tab/>
      </w:r>
      <w:r w:rsidR="00490D4D" w:rsidRPr="00C40C81">
        <w:t>2.</w:t>
      </w:r>
      <w:r w:rsidR="000C0FD3" w:rsidRPr="00C40C81">
        <w:t>3</w:t>
      </w:r>
      <w:r w:rsidR="00490D4D" w:rsidRPr="00C40C81">
        <w:t>. Плановое количество передаваемой Исполнителем электроэнергии и</w:t>
      </w:r>
      <w:r w:rsidR="0012492C" w:rsidRPr="00C40C81">
        <w:t xml:space="preserve"> величина заявленной</w:t>
      </w:r>
      <w:r w:rsidR="00490D4D" w:rsidRPr="00C40C81">
        <w:t xml:space="preserve"> мощности определе</w:t>
      </w:r>
      <w:r w:rsidR="00953A18" w:rsidRPr="00C40C81">
        <w:t>н</w:t>
      </w:r>
      <w:r w:rsidR="00490D4D" w:rsidRPr="00C40C81">
        <w:t>н</w:t>
      </w:r>
      <w:r w:rsidR="0012492C" w:rsidRPr="00C40C81">
        <w:t>ы</w:t>
      </w:r>
      <w:r w:rsidR="00953A18" w:rsidRPr="00C40C81">
        <w:t>е</w:t>
      </w:r>
      <w:r w:rsidR="00490D4D" w:rsidRPr="00C40C81">
        <w:t xml:space="preserve"> Сторонами содерж</w:t>
      </w:r>
      <w:r w:rsidR="0012492C" w:rsidRPr="00C40C81">
        <w:t>а</w:t>
      </w:r>
      <w:r w:rsidR="00490D4D" w:rsidRPr="00C40C81">
        <w:t xml:space="preserve">тся в </w:t>
      </w:r>
      <w:r w:rsidR="00805ADA" w:rsidRPr="00C40C81">
        <w:t>Приложениях</w:t>
      </w:r>
      <w:r w:rsidR="00490D4D" w:rsidRPr="00C40C81">
        <w:t xml:space="preserve"> № </w:t>
      </w:r>
      <w:r w:rsidR="000B2A0F" w:rsidRPr="00C40C81">
        <w:t>1</w:t>
      </w:r>
      <w:r w:rsidR="00805ADA" w:rsidRPr="00C40C81">
        <w:t>.1 и 1.2</w:t>
      </w:r>
      <w:r w:rsidR="000A6D18" w:rsidRPr="00C40C81">
        <w:t xml:space="preserve"> к настоящему д</w:t>
      </w:r>
      <w:r w:rsidR="00490D4D" w:rsidRPr="00C40C81">
        <w:t>оговору.</w:t>
      </w:r>
    </w:p>
    <w:p w:rsidR="00750C55" w:rsidRPr="00C40C81" w:rsidRDefault="000A6D18" w:rsidP="008A11B1">
      <w:pPr>
        <w:ind w:right="56"/>
        <w:jc w:val="both"/>
      </w:pPr>
      <w:r w:rsidRPr="00C40C81">
        <w:tab/>
      </w:r>
    </w:p>
    <w:p w:rsidR="00490D4D" w:rsidRPr="00C40C81" w:rsidRDefault="00490D4D" w:rsidP="00C22399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ПРАВА И ОБЯЗАННОСТИ СТОРОН</w:t>
      </w:r>
    </w:p>
    <w:p w:rsidR="00C22399" w:rsidRPr="00C40C81" w:rsidRDefault="00C22399" w:rsidP="00C22399">
      <w:pPr>
        <w:ind w:left="720" w:right="56"/>
        <w:rPr>
          <w:b/>
        </w:rPr>
      </w:pPr>
    </w:p>
    <w:p w:rsidR="00490D4D" w:rsidRPr="00C40C81" w:rsidRDefault="00490D4D" w:rsidP="00490D4D">
      <w:pPr>
        <w:ind w:right="56"/>
        <w:jc w:val="both"/>
        <w:rPr>
          <w:b/>
        </w:rPr>
      </w:pPr>
      <w:r w:rsidRPr="00C40C81">
        <w:tab/>
      </w:r>
      <w:r w:rsidRPr="00C40C81">
        <w:rPr>
          <w:b/>
        </w:rPr>
        <w:t>3.1. Стороны обязуются: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3.1.1. При исполнении обязательств по настоящему договору руководствоваться действующим законодательством Российской Федерации.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3.1.2. Соблюдать требования Системного оператора и его региональных подразделений, касающиеся оперативно-технологического (диспетчерского) управления процессом </w:t>
      </w:r>
      <w:r w:rsidR="00D158FD" w:rsidRPr="00C40C81">
        <w:t xml:space="preserve">производства, </w:t>
      </w:r>
      <w:r w:rsidRPr="00C40C81">
        <w:t>передачи, распределения и потребления электрической энергии при исполнении настоящего Договора.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3.1.3. В отношении  существенных условий настоящего Договора, установленных действующим законодательством, Стороны договорились:</w:t>
      </w:r>
    </w:p>
    <w:p w:rsidR="00490D4D" w:rsidRPr="00C40C81" w:rsidRDefault="00490D4D" w:rsidP="00490D4D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</w:rPr>
        <w:lastRenderedPageBreak/>
        <w:t xml:space="preserve">- </w:t>
      </w:r>
      <w:r w:rsidR="008A11B1" w:rsidRPr="00C40C81">
        <w:rPr>
          <w:rFonts w:ascii="Times New Roman" w:hAnsi="Times New Roman" w:cs="Times New Roman"/>
        </w:rPr>
        <w:t xml:space="preserve">величина максимальной мощности, в пределах которой Исполнитель </w:t>
      </w:r>
      <w:r w:rsidR="003C3A54" w:rsidRPr="00C40C81">
        <w:rPr>
          <w:rFonts w:ascii="Times New Roman" w:hAnsi="Times New Roman" w:cs="Times New Roman"/>
        </w:rPr>
        <w:t xml:space="preserve">принимает на себя обязательства </w:t>
      </w:r>
      <w:r w:rsidR="008A11B1" w:rsidRPr="00C40C81">
        <w:rPr>
          <w:rFonts w:ascii="Times New Roman" w:hAnsi="Times New Roman" w:cs="Times New Roman"/>
        </w:rPr>
        <w:t xml:space="preserve">обеспечить передачу электрической энергии в </w:t>
      </w:r>
      <w:r w:rsidR="008510DA" w:rsidRPr="00C40C81">
        <w:rPr>
          <w:rFonts w:ascii="Times New Roman" w:hAnsi="Times New Roman" w:cs="Times New Roman"/>
        </w:rPr>
        <w:t>соответствующей</w:t>
      </w:r>
      <w:r w:rsidR="003C3A54" w:rsidRPr="00C40C81">
        <w:rPr>
          <w:rFonts w:ascii="Times New Roman" w:hAnsi="Times New Roman" w:cs="Times New Roman"/>
        </w:rPr>
        <w:t xml:space="preserve"> точк</w:t>
      </w:r>
      <w:r w:rsidR="008510DA" w:rsidRPr="00C40C81">
        <w:rPr>
          <w:rFonts w:ascii="Times New Roman" w:hAnsi="Times New Roman" w:cs="Times New Roman"/>
        </w:rPr>
        <w:t>е</w:t>
      </w:r>
      <w:r w:rsidR="003C3A54" w:rsidRPr="00C40C81">
        <w:rPr>
          <w:rFonts w:ascii="Times New Roman" w:hAnsi="Times New Roman" w:cs="Times New Roman"/>
        </w:rPr>
        <w:t xml:space="preserve"> </w:t>
      </w:r>
      <w:r w:rsidR="00C81ABE" w:rsidRPr="00C40C81">
        <w:rPr>
          <w:rFonts w:ascii="Times New Roman" w:hAnsi="Times New Roman" w:cs="Times New Roman"/>
        </w:rPr>
        <w:t>поставки</w:t>
      </w:r>
      <w:r w:rsidR="008A11B1" w:rsidRPr="00C40C81">
        <w:rPr>
          <w:rFonts w:ascii="Times New Roman" w:hAnsi="Times New Roman" w:cs="Times New Roman"/>
        </w:rPr>
        <w:t xml:space="preserve">, указана в </w:t>
      </w:r>
      <w:r w:rsidR="004016AD" w:rsidRPr="00C40C81">
        <w:rPr>
          <w:rFonts w:ascii="Times New Roman" w:hAnsi="Times New Roman" w:cs="Times New Roman"/>
        </w:rPr>
        <w:t>П</w:t>
      </w:r>
      <w:r w:rsidR="008A11B1" w:rsidRPr="00C40C81">
        <w:rPr>
          <w:rFonts w:ascii="Times New Roman" w:hAnsi="Times New Roman" w:cs="Times New Roman"/>
        </w:rPr>
        <w:t xml:space="preserve">риложении № </w:t>
      </w:r>
      <w:r w:rsidR="003C3A54" w:rsidRPr="00C40C81">
        <w:rPr>
          <w:rFonts w:ascii="Times New Roman" w:hAnsi="Times New Roman" w:cs="Times New Roman"/>
        </w:rPr>
        <w:t>2</w:t>
      </w:r>
      <w:r w:rsidR="008A11B1" w:rsidRPr="00C40C81">
        <w:rPr>
          <w:rFonts w:ascii="Times New Roman" w:hAnsi="Times New Roman" w:cs="Times New Roman"/>
        </w:rPr>
        <w:t xml:space="preserve"> к настоящему договору;</w:t>
      </w:r>
    </w:p>
    <w:p w:rsidR="00490D4D" w:rsidRPr="00C40C81" w:rsidRDefault="008A11B1" w:rsidP="00A71B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40C81">
        <w:tab/>
      </w:r>
      <w:r w:rsidR="00490D4D" w:rsidRPr="00C40C81">
        <w:t xml:space="preserve">- ответственность </w:t>
      </w:r>
      <w:r w:rsidR="00E04947" w:rsidRPr="00C40C81">
        <w:t>Потребителя</w:t>
      </w:r>
      <w:r w:rsidR="0038721E" w:rsidRPr="00C40C81">
        <w:t xml:space="preserve"> и Исполнителя</w:t>
      </w:r>
      <w:r w:rsidR="00490D4D" w:rsidRPr="00C40C81">
        <w:t xml:space="preserve"> за состояние и обслуживание объектов </w:t>
      </w:r>
      <w:proofErr w:type="spellStart"/>
      <w:r w:rsidR="00490D4D" w:rsidRPr="00C40C81">
        <w:t>электросетевого</w:t>
      </w:r>
      <w:proofErr w:type="spellEnd"/>
      <w:r w:rsidR="00490D4D" w:rsidRPr="00C40C81">
        <w:t xml:space="preserve"> хозяйства</w:t>
      </w:r>
      <w:r w:rsidR="00E04947" w:rsidRPr="00C40C81">
        <w:t xml:space="preserve">, которая </w:t>
      </w:r>
      <w:r w:rsidR="00490D4D" w:rsidRPr="00C40C81">
        <w:t xml:space="preserve">определяется </w:t>
      </w:r>
      <w:r w:rsidR="00E04947" w:rsidRPr="00C40C81">
        <w:t>балансовой принадлежностью Исполнителя и Потребителя (Потребителя электрической энергии, в интересах которого заключается договор) и фиксируется в акте</w:t>
      </w:r>
      <w:r w:rsidR="0038721E" w:rsidRPr="00C40C81">
        <w:t xml:space="preserve"> разграничения </w:t>
      </w:r>
      <w:r w:rsidR="00490D4D" w:rsidRPr="00C40C81">
        <w:t>балансовой принадлежност</w:t>
      </w:r>
      <w:r w:rsidR="0038721E" w:rsidRPr="00C40C81">
        <w:t xml:space="preserve">и и эксплуатационной ответственности </w:t>
      </w:r>
      <w:r w:rsidR="003C3A54" w:rsidRPr="00C40C81">
        <w:t>Исполнителя и Потребителя</w:t>
      </w:r>
      <w:r w:rsidR="0069466D" w:rsidRPr="00C40C81">
        <w:t xml:space="preserve">, </w:t>
      </w:r>
      <w:r w:rsidR="00E04947" w:rsidRPr="00C40C81">
        <w:t>являющ</w:t>
      </w:r>
      <w:r w:rsidR="00A66073" w:rsidRPr="00C40C81">
        <w:t>имся</w:t>
      </w:r>
      <w:r w:rsidR="00E04947" w:rsidRPr="00C40C81">
        <w:t xml:space="preserve"> приложением к договору</w:t>
      </w:r>
      <w:r w:rsidR="00A932DB" w:rsidRPr="00C40C81">
        <w:t xml:space="preserve"> энергоснабжения</w:t>
      </w:r>
      <w:r w:rsidR="00E04947" w:rsidRPr="00C40C81">
        <w:t xml:space="preserve">, </w:t>
      </w:r>
      <w:r w:rsidR="00A932DB" w:rsidRPr="00C40C81">
        <w:t>з</w:t>
      </w:r>
      <w:r w:rsidR="00E04947" w:rsidRPr="00C40C81">
        <w:t>аключенн</w:t>
      </w:r>
      <w:r w:rsidR="00A932DB" w:rsidRPr="00C40C81">
        <w:t>ому</w:t>
      </w:r>
      <w:r w:rsidR="00E04947" w:rsidRPr="00C40C81">
        <w:t xml:space="preserve"> между Заказчиком и Потребителем</w:t>
      </w:r>
      <w:r w:rsidR="0038721E" w:rsidRPr="00C40C81">
        <w:t>.</w:t>
      </w:r>
    </w:p>
    <w:p w:rsidR="00D158FD" w:rsidRPr="00C40C81" w:rsidRDefault="00D158FD" w:rsidP="00D158FD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C40C81">
        <w:t xml:space="preserve"> </w:t>
      </w:r>
      <w:proofErr w:type="gramStart"/>
      <w:r w:rsidRPr="00C40C81">
        <w:rPr>
          <w:rFonts w:ascii="Times New Roman" w:hAnsi="Times New Roman" w:cs="Times New Roman"/>
        </w:rPr>
        <w:t>- обязанность оборудовать точки поставки средствами измерения электрической энергии, в том числе измерительными приборами, соответствующими установленным законодательством Российской Федерации требованиям, а также обеспечивать их работоспособность и соблюдать в течение всего срока действия договора эксплуатационные требования к ним, установленные уполномоченным органом по техническому регулированию и метрологии и изготовителем устанавливается в договорах энергоснабжения,</w:t>
      </w:r>
      <w:r w:rsidRPr="00C40C81">
        <w:t xml:space="preserve"> </w:t>
      </w:r>
      <w:r w:rsidRPr="00C40C81">
        <w:rPr>
          <w:rFonts w:ascii="Times New Roman" w:hAnsi="Times New Roman" w:cs="Times New Roman"/>
        </w:rPr>
        <w:t xml:space="preserve">заключенных между Заказчиком и Потребителями. </w:t>
      </w:r>
      <w:proofErr w:type="gramEnd"/>
    </w:p>
    <w:p w:rsidR="005E6922" w:rsidRPr="00C40C81" w:rsidRDefault="005E6922" w:rsidP="00D158FD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</w:rPr>
        <w:t xml:space="preserve"> -  порядок определения объема электрической энергии (мощности), используемого для определения размера обязательств Заказчика приведен в разделе 4 настоящего Договора.</w:t>
      </w:r>
    </w:p>
    <w:p w:rsidR="005E6922" w:rsidRPr="00C40C81" w:rsidRDefault="005E6922" w:rsidP="00D158FD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</w:rPr>
        <w:t xml:space="preserve"> -  порядок расчета стоимости услуг Исполнителя приведен  в разделе 6 настоящего Договора.</w:t>
      </w:r>
    </w:p>
    <w:p w:rsidR="00A50246" w:rsidRPr="00C40C81" w:rsidRDefault="00A50246" w:rsidP="00D158FD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</w:rPr>
        <w:t>3.1.4. Осуществлять взаимный информационный обмен в отношении точек поставки электроустановок Потребителей, указанных в Приложении №2 настоящего Договора, в целях определения объёмов оказанных услуг по передаче электрической энергии.</w:t>
      </w:r>
    </w:p>
    <w:p w:rsidR="003166B5" w:rsidRPr="00C40C81" w:rsidRDefault="003166B5" w:rsidP="00D158FD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C40C81">
        <w:rPr>
          <w:rFonts w:ascii="Times New Roman" w:hAnsi="Times New Roman" w:cs="Times New Roman"/>
        </w:rPr>
        <w:t>3.1.5.  Производить взаимную сверку финансовых расчетов путем состав</w:t>
      </w:r>
      <w:r w:rsidR="00CA3827" w:rsidRPr="00C40C81">
        <w:rPr>
          <w:rFonts w:ascii="Times New Roman" w:hAnsi="Times New Roman" w:cs="Times New Roman"/>
        </w:rPr>
        <w:t>ления Акта сверки (Приложение №</w:t>
      </w:r>
      <w:r w:rsidRPr="00C40C81">
        <w:rPr>
          <w:rFonts w:ascii="Times New Roman" w:hAnsi="Times New Roman" w:cs="Times New Roman"/>
        </w:rPr>
        <w:t>4 к настоящему Договору</w:t>
      </w:r>
      <w:r w:rsidR="00CA3827" w:rsidRPr="00C40C81">
        <w:rPr>
          <w:rFonts w:ascii="Times New Roman" w:hAnsi="Times New Roman" w:cs="Times New Roman"/>
        </w:rPr>
        <w:t>) не позднее 20 числа месяца следующего за кварталом оказания услуг.</w:t>
      </w:r>
    </w:p>
    <w:p w:rsidR="00D158FD" w:rsidRPr="00C40C81" w:rsidRDefault="00D158FD" w:rsidP="00A71B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90D4D" w:rsidRPr="00C40C81" w:rsidRDefault="00BF6512" w:rsidP="00C22399">
      <w:pPr>
        <w:pStyle w:val="aa"/>
        <w:tabs>
          <w:tab w:val="left" w:pos="709"/>
        </w:tabs>
        <w:suppressAutoHyphens/>
        <w:spacing w:line="264" w:lineRule="auto"/>
        <w:jc w:val="both"/>
        <w:rPr>
          <w:b/>
          <w:i w:val="0"/>
          <w:sz w:val="20"/>
        </w:rPr>
      </w:pPr>
      <w:r w:rsidRPr="00C40C81">
        <w:rPr>
          <w:sz w:val="20"/>
        </w:rPr>
        <w:tab/>
      </w:r>
      <w:r w:rsidR="00490D4D" w:rsidRPr="00C40C81">
        <w:rPr>
          <w:b/>
          <w:i w:val="0"/>
          <w:sz w:val="20"/>
        </w:rPr>
        <w:t>3.2. Заказчик обязуется: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3.2.1. Немедленно после получения от Потребителей передавать Исполнителю следующую информацию: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об авариях на энергетических объектах Потребителей, связанных с  отключением питающих линий и повреждением основного оборудования;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о поражениях электрическим током людей и животных, о пожарах, вызванных неисправностью электроустановок, обо всех нарушениях схемы учета и неисправностях в работе расчетных приборов учета;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обо всех неисправностях оборудования, принадлежащего Исполнителю и находящего</w:t>
      </w:r>
      <w:r w:rsidR="00EC2EBD" w:rsidRPr="00C40C81">
        <w:t>ся</w:t>
      </w:r>
      <w:r w:rsidRPr="00C40C81">
        <w:t xml:space="preserve"> в помещении или на территории  Потребителя.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3.2.</w:t>
      </w:r>
      <w:r w:rsidR="008510DA" w:rsidRPr="00C40C81">
        <w:t>2</w:t>
      </w:r>
      <w:r w:rsidRPr="00C40C81">
        <w:t>. Направлять Исп</w:t>
      </w:r>
      <w:r w:rsidR="001B1438" w:rsidRPr="00C40C81">
        <w:t>олнителю в 5</w:t>
      </w:r>
      <w:r w:rsidRPr="00C40C81">
        <w:t>-дневный срок</w:t>
      </w:r>
      <w:r w:rsidR="00864E74" w:rsidRPr="00C40C81">
        <w:t xml:space="preserve"> со дня получения</w:t>
      </w:r>
      <w:r w:rsidRPr="00C40C81">
        <w:t xml:space="preserve"> копии поступающих Заказчику жалоб, заявлений Потребителей, запросов (писем и т.д.) государственных и иных уполномоченных органов по вопросам надежности и качества электроснабжения Потребителей.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3.2.</w:t>
      </w:r>
      <w:r w:rsidR="008510DA" w:rsidRPr="00C40C81">
        <w:t>3</w:t>
      </w:r>
      <w:r w:rsidR="007A0E51" w:rsidRPr="00C40C81">
        <w:t>.</w:t>
      </w:r>
      <w:r w:rsidRPr="00C40C81">
        <w:t xml:space="preserve"> Своевременно и в полном размере производить оплату услуг Исполнителя в соответствии с условиями настоящего Договора.</w:t>
      </w:r>
    </w:p>
    <w:p w:rsidR="008510DA" w:rsidRPr="00C40C81" w:rsidRDefault="00FF51FE" w:rsidP="008510DA">
      <w:pPr>
        <w:ind w:right="56" w:firstLine="708"/>
        <w:jc w:val="both"/>
      </w:pPr>
      <w:r w:rsidRPr="00C40C81">
        <w:t>3.2.</w:t>
      </w:r>
      <w:r w:rsidR="008510DA" w:rsidRPr="00C40C81">
        <w:t>4</w:t>
      </w:r>
      <w:r w:rsidR="004C1DAE" w:rsidRPr="00C40C81">
        <w:t xml:space="preserve">. </w:t>
      </w:r>
      <w:r w:rsidR="008510DA" w:rsidRPr="00C40C81">
        <w:t>Направлять Исполнителю письменное уведомление о расторжении с Потребителем, в  интересах которого он действует, договора энергоснабжения и заявку на ограничение режима потребления электрической энергии в срок не позднее, чем за 3 дня до момента расторжения указанного договора, способом, обеспечивающим подтверждение факта получения уведомления Исполнителем.</w:t>
      </w:r>
    </w:p>
    <w:p w:rsidR="001B1438" w:rsidRPr="00C40C81" w:rsidRDefault="001B1438" w:rsidP="001B1438">
      <w:pPr>
        <w:ind w:right="56" w:firstLine="708"/>
        <w:jc w:val="both"/>
      </w:pPr>
      <w:r w:rsidRPr="00C40C81">
        <w:t xml:space="preserve">3.2.5. Направлять информацию  о заключенных договорах энергоснабжения в течение 3-х рабочих дней </w:t>
      </w:r>
      <w:proofErr w:type="gramStart"/>
      <w:r w:rsidRPr="00C40C81">
        <w:t>с даты заключения</w:t>
      </w:r>
      <w:proofErr w:type="gramEnd"/>
      <w:r w:rsidRPr="00C40C81">
        <w:t>.</w:t>
      </w:r>
    </w:p>
    <w:p w:rsidR="001B1438" w:rsidRPr="00C40C81" w:rsidRDefault="001B1438" w:rsidP="001B1438">
      <w:pPr>
        <w:ind w:right="56" w:firstLine="708"/>
        <w:jc w:val="both"/>
      </w:pPr>
      <w:r w:rsidRPr="00C40C81">
        <w:t>3.2.6. Рассматривать требования Потребителей о возмещении ущерба, причиненного неисполнением и (или) ненадлежащим исполнением обязательств по передаче электрической энергии.</w:t>
      </w:r>
    </w:p>
    <w:p w:rsidR="00AD6B2B" w:rsidRPr="00C40C81" w:rsidRDefault="001B1438" w:rsidP="007D77B8">
      <w:pPr>
        <w:ind w:right="56" w:firstLine="708"/>
        <w:jc w:val="both"/>
      </w:pPr>
      <w:r w:rsidRPr="00C40C81">
        <w:t>3.2.7</w:t>
      </w:r>
      <w:r w:rsidR="00AD6B2B" w:rsidRPr="00C40C81">
        <w:t>. Направлять Исполнителю письменное уведомление о допуске уполномоченных представителей Заказчика к расчетным приборам учета,  приборам контроля качества переданной электрической энергии и фактической мощности, находящихся во владении Исполнителя, для совместного снятия показаний вышеперечисленных приборов учета,</w:t>
      </w:r>
      <w:r w:rsidR="00DA5DE2" w:rsidRPr="00C40C81">
        <w:t xml:space="preserve"> проверки фактической мощности, </w:t>
      </w:r>
      <w:r w:rsidR="00DF5624" w:rsidRPr="00C40C81">
        <w:t>в срок не менее</w:t>
      </w:r>
      <w:r w:rsidR="00AD6B2B" w:rsidRPr="00C40C81">
        <w:t xml:space="preserve"> чем за сутки до времен</w:t>
      </w:r>
      <w:r w:rsidR="00FD5F95" w:rsidRPr="00C40C81">
        <w:t>и проведения указанных действий.</w:t>
      </w:r>
      <w:r w:rsidR="00AD6B2B" w:rsidRPr="00C40C81">
        <w:t xml:space="preserve"> </w:t>
      </w:r>
    </w:p>
    <w:p w:rsidR="00FD64DB" w:rsidRPr="00C40C81" w:rsidRDefault="00490D4D" w:rsidP="007D77B8">
      <w:pPr>
        <w:ind w:right="56" w:firstLine="708"/>
        <w:jc w:val="both"/>
      </w:pPr>
      <w:r w:rsidRPr="00C40C81">
        <w:t>3.2.</w:t>
      </w:r>
      <w:r w:rsidR="001B1438" w:rsidRPr="00C40C81">
        <w:t>8</w:t>
      </w:r>
      <w:r w:rsidR="004C1DAE" w:rsidRPr="00C40C81">
        <w:t>.</w:t>
      </w:r>
      <w:r w:rsidRPr="00C40C81">
        <w:t>Выполнять иные обязательс</w:t>
      </w:r>
      <w:r w:rsidR="00EE20CD" w:rsidRPr="00C40C81">
        <w:t>тва, предусмотренные настоящим д</w:t>
      </w:r>
      <w:r w:rsidRPr="00C40C81">
        <w:t>оговором</w:t>
      </w:r>
      <w:r w:rsidR="00EE20CD" w:rsidRPr="00C40C81">
        <w:t xml:space="preserve"> и действующим законодательством РФ</w:t>
      </w:r>
      <w:r w:rsidRPr="00C40C81">
        <w:t>.</w:t>
      </w:r>
    </w:p>
    <w:p w:rsidR="00450CBD" w:rsidRPr="00C40C81" w:rsidRDefault="00450CBD" w:rsidP="007D77B8">
      <w:pPr>
        <w:ind w:right="56" w:firstLine="708"/>
        <w:jc w:val="both"/>
      </w:pPr>
      <w:r w:rsidRPr="00C40C81">
        <w:t xml:space="preserve">3.2.9. </w:t>
      </w:r>
      <w:r w:rsidR="00DE7F16" w:rsidRPr="00C40C81">
        <w:t>Предоставлять Исполнителю по форме Приложения № 8, 9 к настоящему договору до 05 числа следующего за расчетным периодом (месяцем) сведения о показаниях приборов коммерческого учета (расчетных приборов учета) Потребителей, полученные Заказчиком в рамках заключенных с ними договоров энергоснабжения.</w:t>
      </w:r>
    </w:p>
    <w:p w:rsidR="00DE7F16" w:rsidRPr="00C40C81" w:rsidRDefault="00DE7F16" w:rsidP="007D77B8">
      <w:pPr>
        <w:ind w:right="56" w:firstLine="708"/>
        <w:jc w:val="both"/>
      </w:pPr>
      <w:r w:rsidRPr="00C40C81">
        <w:t>3.2.10. Обеспечить включение в договоры энергоснабжения с Потребителями следующих условий:</w:t>
      </w:r>
    </w:p>
    <w:p w:rsidR="00DE7F16" w:rsidRPr="00C40C81" w:rsidRDefault="00DE7F16" w:rsidP="00DE7F16">
      <w:pPr>
        <w:ind w:firstLine="708"/>
        <w:jc w:val="both"/>
      </w:pPr>
      <w:r w:rsidRPr="00C40C81">
        <w:t>- Соблюдать предусмотренный договором режим потребления электрической энергии (мощности).</w:t>
      </w:r>
    </w:p>
    <w:p w:rsidR="00DE7F16" w:rsidRPr="00C40C81" w:rsidRDefault="00DE7F16" w:rsidP="00DE7F16">
      <w:pPr>
        <w:ind w:firstLine="708"/>
        <w:jc w:val="both"/>
      </w:pPr>
      <w:proofErr w:type="gramStart"/>
      <w:r w:rsidRPr="00C40C81">
        <w:t>- Поддерживать в надлежащем техническом состоянии принадлежащие Заказчику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устройств;</w:t>
      </w:r>
      <w:proofErr w:type="gramEnd"/>
    </w:p>
    <w:p w:rsidR="00DE7F16" w:rsidRPr="00C40C81" w:rsidRDefault="00DE7F16" w:rsidP="00DE7F16">
      <w:pPr>
        <w:ind w:firstLine="708"/>
        <w:jc w:val="both"/>
      </w:pPr>
      <w:r w:rsidRPr="00C40C81">
        <w:t>- 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автоматики;</w:t>
      </w:r>
    </w:p>
    <w:p w:rsidR="00DE7F16" w:rsidRPr="00C40C81" w:rsidRDefault="00DE7F16" w:rsidP="00DE7F16">
      <w:pPr>
        <w:ind w:firstLine="708"/>
        <w:jc w:val="both"/>
      </w:pPr>
      <w:r w:rsidRPr="00C40C81">
        <w:lastRenderedPageBreak/>
        <w:t>- Поддерживать на границе раздела балансовой принадлежности и эксплуатационной ответственности сторон между Потребителем Заказчика и Исполнителем значения показателей качества электрической энергии в соответствии с требованиями технических регламентов и иных обязательных требований.</w:t>
      </w:r>
    </w:p>
    <w:p w:rsidR="00DE7F16" w:rsidRPr="00C40C81" w:rsidRDefault="00DE7F16" w:rsidP="00DE7F16">
      <w:pPr>
        <w:ind w:firstLine="708"/>
        <w:jc w:val="both"/>
      </w:pPr>
      <w:r w:rsidRPr="00C40C81">
        <w:t xml:space="preserve">- Выполнять требования Исполнителя об ограничении режима потребления в соответствии с утвержденными графиками ограничения (временного отключения) потребления при возникновении (угрозе возникновения) дефицита электрической энергии и мощности, </w:t>
      </w:r>
      <w:proofErr w:type="gramStart"/>
      <w:r w:rsidRPr="00C40C81">
        <w:t>об</w:t>
      </w:r>
      <w:proofErr w:type="gramEnd"/>
      <w:r w:rsidRPr="00C40C81">
        <w:t xml:space="preserve"> самоограничении режима потребления,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 с учетом величин, отраженных в Актах аварийной и технологической брони (при их </w:t>
      </w:r>
      <w:proofErr w:type="gramStart"/>
      <w:r w:rsidRPr="00C40C81">
        <w:t>наличии</w:t>
      </w:r>
      <w:proofErr w:type="gramEnd"/>
      <w:r w:rsidRPr="00C40C81">
        <w:t>);</w:t>
      </w:r>
    </w:p>
    <w:p w:rsidR="00DE7F16" w:rsidRPr="00C40C81" w:rsidRDefault="00DE7F16" w:rsidP="00DE7F16">
      <w:pPr>
        <w:ind w:firstLine="708"/>
        <w:jc w:val="both"/>
      </w:pPr>
      <w:r w:rsidRPr="00C40C81">
        <w:t>- В порядке и случаях, установленных действующим законодательством, представлять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DE7F16" w:rsidRPr="00C40C81" w:rsidRDefault="00DE7F16" w:rsidP="00DE7F16">
      <w:pPr>
        <w:ind w:firstLine="708"/>
        <w:jc w:val="both"/>
      </w:pPr>
      <w:r w:rsidRPr="00C40C81">
        <w:t>- Информировать Исполнителя об аварийных ситуациях на энергетических объектах, плановом, текущем и капитальном ремонте на них;</w:t>
      </w:r>
    </w:p>
    <w:p w:rsidR="00DE7F16" w:rsidRPr="00C40C81" w:rsidRDefault="00DE7F16" w:rsidP="00DE7F16">
      <w:pPr>
        <w:ind w:firstLine="708"/>
        <w:jc w:val="both"/>
      </w:pPr>
      <w:r w:rsidRPr="00C40C81">
        <w:t>- При наличии предварительного письменного уведомления в рабочее время Заказчика беспрепятственно допускать уполномоченных представителей Исполнителя в пункты контроля и учета количества и качества переданной электрической энергии по настоящему договору, но не чаще одного раза в месяц, за исключением случаев допуска для введения полного или частичного ограничения режима потребления электрической энергии;</w:t>
      </w:r>
    </w:p>
    <w:p w:rsidR="00DE7F16" w:rsidRPr="00C40C81" w:rsidRDefault="00DE7F16" w:rsidP="00DE7F16">
      <w:pPr>
        <w:ind w:right="56" w:firstLine="708"/>
        <w:jc w:val="both"/>
      </w:pPr>
      <w:r w:rsidRPr="00C40C81">
        <w:t>- Обеспечить оборудование точек присоединения средствами измерения электрической энергии, в том числе измерительными приборами, соответствующими установленным законодательством Российской Федерации требованиям, а также обеспечивать их работоспособность и соблюдение в течение всего срока действия договора эксплуатационных требований к ним, установленных уполномоченным органом по техническому регулированию и метрологии и изготовителем.</w:t>
      </w:r>
    </w:p>
    <w:p w:rsidR="006753D2" w:rsidRPr="00C40C81" w:rsidRDefault="006753D2" w:rsidP="006753D2">
      <w:pPr>
        <w:ind w:right="56" w:firstLine="708"/>
        <w:jc w:val="both"/>
      </w:pPr>
      <w:r w:rsidRPr="00C40C81">
        <w:t xml:space="preserve">3.2.11. Предоставлять Исполнителю плановые величины заявленной мощности и электрической энергии на следующий год с помесячной разбивкой, по форме Приложения № 1.1. и 1.2 не позднее 1 апреля текущего  года исполнения настоящего Договора. </w:t>
      </w:r>
    </w:p>
    <w:p w:rsidR="006753D2" w:rsidRPr="00C40C81" w:rsidRDefault="006753D2" w:rsidP="00DE7F16">
      <w:pPr>
        <w:ind w:right="56" w:firstLine="708"/>
        <w:jc w:val="both"/>
      </w:pPr>
    </w:p>
    <w:p w:rsidR="0043304B" w:rsidRPr="00C40C81" w:rsidRDefault="0043304B" w:rsidP="007D77B8">
      <w:pPr>
        <w:ind w:right="56" w:firstLine="708"/>
        <w:jc w:val="both"/>
      </w:pPr>
    </w:p>
    <w:p w:rsidR="00490D4D" w:rsidRPr="00C40C81" w:rsidRDefault="0043304B" w:rsidP="00C22399">
      <w:pPr>
        <w:pStyle w:val="aa"/>
        <w:tabs>
          <w:tab w:val="left" w:pos="709"/>
          <w:tab w:val="left" w:pos="1080"/>
        </w:tabs>
        <w:suppressAutoHyphens/>
        <w:spacing w:line="264" w:lineRule="auto"/>
        <w:jc w:val="both"/>
        <w:rPr>
          <w:b/>
          <w:i w:val="0"/>
          <w:sz w:val="20"/>
        </w:rPr>
      </w:pPr>
      <w:r w:rsidRPr="00C40C81">
        <w:rPr>
          <w:b/>
          <w:sz w:val="20"/>
        </w:rPr>
        <w:tab/>
      </w:r>
      <w:r w:rsidR="00490D4D" w:rsidRPr="00C40C81">
        <w:rPr>
          <w:b/>
          <w:i w:val="0"/>
          <w:sz w:val="20"/>
        </w:rPr>
        <w:t>3.3. Исполнитель обязуется:</w:t>
      </w:r>
    </w:p>
    <w:p w:rsidR="00864E74" w:rsidRPr="00C40C81" w:rsidRDefault="00490D4D" w:rsidP="00864E74">
      <w:pPr>
        <w:ind w:right="56" w:firstLine="708"/>
        <w:jc w:val="both"/>
      </w:pPr>
      <w:r w:rsidRPr="00C40C81">
        <w:t>3.3.1.</w:t>
      </w:r>
      <w:r w:rsidR="005C4E54" w:rsidRPr="00C40C81">
        <w:t xml:space="preserve"> </w:t>
      </w:r>
      <w:r w:rsidRPr="00C40C81">
        <w:t>Обеспечить передачу электрической энергии, в соответствии с параметрами надежности и качеством, соответствующим требованиям технических регламентов и иным обязательным требованиям. Качество и иные параметры передаваемой электрической энергии должны соответствовать обязательным требованиям, установленным нормами действующего законодательства Российской Федерации (ГОСТ</w:t>
      </w:r>
      <w:r w:rsidR="00864E74" w:rsidRPr="00C40C81">
        <w:t>).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3.3.2. Информировать Заказчика об обстоятельствах, влекущих приостановление оказания услуг по передаче электрической энергии в порядке и сроки, установленные действующим законодательством.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3.3.3. </w:t>
      </w:r>
      <w:r w:rsidR="001B1438" w:rsidRPr="00C40C81">
        <w:t>Беспрепятственно в предварительно согласованные Сторонами сроки допускать уполномоченных представителей Заказчика к расчётным приборам учета и контроля качества переданной электрической энергии, находящихся во владении Исполнителя.</w:t>
      </w:r>
    </w:p>
    <w:p w:rsidR="00490D4D" w:rsidRPr="00C40C81" w:rsidRDefault="00490D4D" w:rsidP="00B34D3D">
      <w:pPr>
        <w:ind w:right="56" w:firstLine="708"/>
        <w:jc w:val="both"/>
      </w:pPr>
      <w:r w:rsidRPr="00C40C81">
        <w:t xml:space="preserve">3.3.4. </w:t>
      </w:r>
      <w:proofErr w:type="gramStart"/>
      <w:r w:rsidRPr="00C40C81">
        <w:t xml:space="preserve">Направлять Заказчику в </w:t>
      </w:r>
      <w:r w:rsidR="00037220" w:rsidRPr="00C40C81">
        <w:t>15</w:t>
      </w:r>
      <w:r w:rsidRPr="00C40C81">
        <w:t>-дневный срок с момента получения от него указанных в п.3.2.</w:t>
      </w:r>
      <w:r w:rsidR="001B1438" w:rsidRPr="00C40C81">
        <w:t>2</w:t>
      </w:r>
      <w:r w:rsidRPr="00C40C81">
        <w:t>. настоящего Договора жалоб, заявлений Потребителей</w:t>
      </w:r>
      <w:r w:rsidR="001D4619" w:rsidRPr="00C40C81">
        <w:t xml:space="preserve"> (гарантирующих поставщиков)</w:t>
      </w:r>
      <w:r w:rsidRPr="00C40C81">
        <w:t>, запросов (писем и т.д.)  государственных и иных уполномоченных органов по вопросам надежности и качества электроснабжения Потребителей, адресованные Заказчику</w:t>
      </w:r>
      <w:r w:rsidR="00864E74" w:rsidRPr="00C40C81">
        <w:t>,</w:t>
      </w:r>
      <w:r w:rsidRPr="00C40C81">
        <w:t xml:space="preserve">  письменные ответы Исполнителя, содержащие информацию по доводам таких жалоб, заявлений, запросов (писем  и т.д.), с прилож</w:t>
      </w:r>
      <w:r w:rsidR="00447EC0" w:rsidRPr="00C40C81">
        <w:t>ением подтверждающих документов</w:t>
      </w:r>
      <w:r w:rsidR="00977353" w:rsidRPr="00C40C81">
        <w:t>.</w:t>
      </w:r>
      <w:proofErr w:type="gramEnd"/>
    </w:p>
    <w:p w:rsidR="00490D4D" w:rsidRPr="00C40C81" w:rsidRDefault="00490D4D" w:rsidP="00490D4D">
      <w:pPr>
        <w:ind w:right="56"/>
        <w:jc w:val="both"/>
      </w:pPr>
      <w:r w:rsidRPr="00C40C81">
        <w:tab/>
        <w:t>3.3.5. Осуществлять контроль качества электроэнергии, показатели которой  определяются ГОСТ и и</w:t>
      </w:r>
      <w:r w:rsidR="00447EC0" w:rsidRPr="00C40C81">
        <w:t>ными обязательными требованиями</w:t>
      </w:r>
      <w:r w:rsidR="00977353" w:rsidRPr="00C40C81">
        <w:t>.</w:t>
      </w:r>
    </w:p>
    <w:p w:rsidR="00490D4D" w:rsidRPr="00C40C81" w:rsidRDefault="00490D4D" w:rsidP="00490D4D">
      <w:pPr>
        <w:ind w:right="56"/>
        <w:jc w:val="both"/>
      </w:pPr>
      <w:r w:rsidRPr="00C40C81">
        <w:tab/>
        <w:t>3.3.6. Незамедлительно в письменном виде сообщать Заказчику сведения о фактах нарушения электроснабжения Потребителей и снижения показателей качества электрической энергии, об обстоятельствах, влекущих полное или частичное ограничение ре</w:t>
      </w:r>
      <w:r w:rsidR="00447EC0" w:rsidRPr="00C40C81">
        <w:t>жима потребления электроэнергии</w:t>
      </w:r>
      <w:r w:rsidR="00977353" w:rsidRPr="00C40C81">
        <w:t xml:space="preserve"> в письменном виде.</w:t>
      </w:r>
    </w:p>
    <w:p w:rsidR="00490D4D" w:rsidRPr="00C40C81" w:rsidRDefault="00490D4D" w:rsidP="00490D4D">
      <w:pPr>
        <w:ind w:right="56"/>
        <w:jc w:val="both"/>
      </w:pPr>
      <w:r w:rsidRPr="00C40C81">
        <w:tab/>
        <w:t xml:space="preserve">3.3.7. Поддерживать объекты </w:t>
      </w:r>
      <w:proofErr w:type="spellStart"/>
      <w:r w:rsidRPr="00C40C81">
        <w:t>электросетевого</w:t>
      </w:r>
      <w:proofErr w:type="spellEnd"/>
      <w:r w:rsidRPr="00C40C81">
        <w:t xml:space="preserve"> хозяйства, принадлежащие Исполнителю на праве собственности или на ином законном основании и обеспечивающие передачу электрической энергии в интересах </w:t>
      </w:r>
      <w:r w:rsidR="00864E74" w:rsidRPr="00C40C81">
        <w:t>Потребителей электроэнергии</w:t>
      </w:r>
      <w:r w:rsidRPr="00C40C81">
        <w:t>, в состоянии готовности к несению нагрузки и осуществлению передачи электрической энергии надлежащих параметров в установленных Договором объемах.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3.3.8. Выполнять требования Заказчика по полному и (или) частичному ограничению режима потребления электрической энергии </w:t>
      </w:r>
      <w:r w:rsidR="00EE20CD" w:rsidRPr="00C40C81">
        <w:t xml:space="preserve">(восстановлению режима потребления) </w:t>
      </w:r>
      <w:r w:rsidR="00864E74" w:rsidRPr="00C40C81">
        <w:t>Потребителям</w:t>
      </w:r>
      <w:r w:rsidRPr="00C40C81">
        <w:t xml:space="preserve"> в соответствии с уведомлениями Заказчика. Введение Исполнителем ограничения режима потребления отдельных групп потребителей, имеющих особый порядок ограничения, производится в соответствии с требованиями действующих нормативных правовых актов.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3.3.9. Контролировать состояние электрических сетей, по которым передается  электрическая энергия, и принимать необходимые меры для предотвращения несанкционированных подключений к ним.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3.3.1</w:t>
      </w:r>
      <w:r w:rsidR="00E316C4" w:rsidRPr="00C40C81">
        <w:t>0</w:t>
      </w:r>
      <w:r w:rsidRPr="00C40C81">
        <w:t xml:space="preserve">. Разрабатывать, согласовывать и утверждать </w:t>
      </w:r>
      <w:r w:rsidR="00A058C9" w:rsidRPr="00C40C81">
        <w:t xml:space="preserve">необходимую документацию </w:t>
      </w:r>
      <w:r w:rsidRPr="00C40C81">
        <w:t xml:space="preserve">в </w:t>
      </w:r>
      <w:r w:rsidR="00A058C9" w:rsidRPr="00C40C81">
        <w:t xml:space="preserve">соответствии с </w:t>
      </w:r>
      <w:r w:rsidRPr="00C40C81">
        <w:t xml:space="preserve">нормами действующего законодательства РФ </w:t>
      </w:r>
      <w:r w:rsidR="003E2F9D" w:rsidRPr="00C40C81">
        <w:t xml:space="preserve">по разработке и применению </w:t>
      </w:r>
      <w:proofErr w:type="gramStart"/>
      <w:r w:rsidR="003E2F9D" w:rsidRPr="00C40C81">
        <w:t>г</w:t>
      </w:r>
      <w:r w:rsidRPr="00C40C81">
        <w:t>рафик</w:t>
      </w:r>
      <w:r w:rsidR="003E2F9D" w:rsidRPr="00C40C81">
        <w:t>ов</w:t>
      </w:r>
      <w:r w:rsidRPr="00C40C81">
        <w:t xml:space="preserve"> аварийного ограничения режима потребления электрической энергии</w:t>
      </w:r>
      <w:proofErr w:type="gramEnd"/>
      <w:r w:rsidRPr="00C40C81">
        <w:t xml:space="preserve"> и использования противоаварийной автоматики.</w:t>
      </w:r>
    </w:p>
    <w:p w:rsidR="00490D4D" w:rsidRPr="00C40C81" w:rsidRDefault="00490D4D" w:rsidP="00490D4D">
      <w:pPr>
        <w:ind w:right="56" w:firstLine="708"/>
        <w:jc w:val="both"/>
      </w:pPr>
      <w:r w:rsidRPr="00C40C81">
        <w:lastRenderedPageBreak/>
        <w:t>3.3.1</w:t>
      </w:r>
      <w:r w:rsidR="00E316C4" w:rsidRPr="00C40C81">
        <w:t>1</w:t>
      </w:r>
      <w:r w:rsidRPr="00C40C81">
        <w:t xml:space="preserve">. </w:t>
      </w:r>
      <w:r w:rsidR="003E2F9D" w:rsidRPr="00C40C81">
        <w:t>У</w:t>
      </w:r>
      <w:r w:rsidRPr="00C40C81">
        <w:t>ведомлять Заказчика и Потребителей о введении указанных графиков.</w:t>
      </w:r>
      <w:r w:rsidR="003E2F9D" w:rsidRPr="00C40C81">
        <w:t xml:space="preserve"> </w:t>
      </w:r>
      <w:r w:rsidRPr="00C40C81">
        <w:t>Предоставлять сведения о фактической величине аварийного ограничения.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3.3.1</w:t>
      </w:r>
      <w:r w:rsidR="00E316C4" w:rsidRPr="00C40C81">
        <w:t>2</w:t>
      </w:r>
      <w:r w:rsidRPr="00C40C81">
        <w:t>. Уведомлять Заказчика о результатах согласования с Потребителем сроков проведения ремонтных работ в порядке и сроки, установленные действующим законодательством.</w:t>
      </w:r>
    </w:p>
    <w:p w:rsidR="00EE445E" w:rsidRPr="00C40C81" w:rsidRDefault="000D7273" w:rsidP="00490D4D">
      <w:pPr>
        <w:ind w:right="56" w:firstLine="708"/>
        <w:jc w:val="both"/>
      </w:pPr>
      <w:r w:rsidRPr="00C40C81">
        <w:t>3.3.1</w:t>
      </w:r>
      <w:r w:rsidR="000C0FD3" w:rsidRPr="00C40C81">
        <w:t>3</w:t>
      </w:r>
      <w:r w:rsidRPr="00C40C81">
        <w:t xml:space="preserve">. </w:t>
      </w:r>
      <w:r w:rsidR="00977353" w:rsidRPr="00C40C81">
        <w:t>Самостоятельно урегулировать взаимоотношения со смежными сетевыми организациями, участвующими в процессе передачи электрической энергии Потребителям Заказчика, в соответствии с требованиями действующего законодательства.</w:t>
      </w:r>
    </w:p>
    <w:p w:rsidR="002F2A46" w:rsidRPr="00C40C81" w:rsidRDefault="000D7273" w:rsidP="007D77B8">
      <w:pPr>
        <w:ind w:right="56" w:firstLine="708"/>
        <w:jc w:val="both"/>
      </w:pPr>
      <w:r w:rsidRPr="00C40C81">
        <w:t>3.3.1</w:t>
      </w:r>
      <w:r w:rsidR="000C0FD3" w:rsidRPr="00C40C81">
        <w:t>4</w:t>
      </w:r>
      <w:r w:rsidR="00760CA0" w:rsidRPr="00C40C81">
        <w:t>.</w:t>
      </w:r>
      <w:r w:rsidR="002F2A46" w:rsidRPr="00C40C81">
        <w:t xml:space="preserve"> </w:t>
      </w:r>
      <w:r w:rsidR="00D2085A" w:rsidRPr="00C40C81">
        <w:t>В</w:t>
      </w:r>
      <w:r w:rsidR="002F2A46" w:rsidRPr="00C40C81">
        <w:t xml:space="preserve"> течение </w:t>
      </w:r>
      <w:r w:rsidR="0021797F" w:rsidRPr="00C40C81">
        <w:t>10</w:t>
      </w:r>
      <w:r w:rsidR="002F2A46" w:rsidRPr="00C40C81">
        <w:t xml:space="preserve"> (</w:t>
      </w:r>
      <w:r w:rsidR="0021797F" w:rsidRPr="00C40C81">
        <w:t>десяти</w:t>
      </w:r>
      <w:r w:rsidR="002F2A46" w:rsidRPr="00C40C81">
        <w:t>) рабочих дней с момента получения</w:t>
      </w:r>
      <w:r w:rsidR="00D2085A" w:rsidRPr="00C40C81">
        <w:t xml:space="preserve"> запроса,</w:t>
      </w:r>
      <w:r w:rsidR="002F2A46" w:rsidRPr="00C40C81">
        <w:t xml:space="preserve"> </w:t>
      </w:r>
      <w:r w:rsidR="00D2085A" w:rsidRPr="00C40C81">
        <w:t xml:space="preserve">направлять Заказчику </w:t>
      </w:r>
      <w:r w:rsidR="002F2A46" w:rsidRPr="00C40C81">
        <w:t>информацию и сведения, указанные в п. 3.5.1., 3.5.2. настоящего договора</w:t>
      </w:r>
      <w:r w:rsidR="005E4734" w:rsidRPr="00C40C81">
        <w:t>.</w:t>
      </w:r>
      <w:r w:rsidR="002F2A46" w:rsidRPr="00C40C81">
        <w:t xml:space="preserve"> </w:t>
      </w:r>
    </w:p>
    <w:p w:rsidR="00E2713E" w:rsidRPr="00C40C81" w:rsidRDefault="00E2713E" w:rsidP="007D77B8">
      <w:pPr>
        <w:ind w:right="56" w:firstLine="708"/>
        <w:jc w:val="both"/>
      </w:pPr>
      <w:r w:rsidRPr="00C40C81">
        <w:t xml:space="preserve">3.3.15. Предоставлять Заказчику </w:t>
      </w:r>
      <w:r w:rsidR="008014C6" w:rsidRPr="00C40C81">
        <w:t>до 0</w:t>
      </w:r>
      <w:r w:rsidR="00823B49" w:rsidRPr="00C40C81">
        <w:t>5</w:t>
      </w:r>
      <w:r w:rsidRPr="00C40C81">
        <w:t xml:space="preserve"> числа следующего за расчетным периодом (месяцем) сведения о </w:t>
      </w:r>
      <w:r w:rsidR="008014C6" w:rsidRPr="00C40C81">
        <w:t>показаниях приборов коммерческого учета (расчетных приборов учета)</w:t>
      </w:r>
      <w:r w:rsidRPr="00C40C81">
        <w:t xml:space="preserve"> Потребител</w:t>
      </w:r>
      <w:r w:rsidR="008014C6" w:rsidRPr="00C40C81">
        <w:t>ей</w:t>
      </w:r>
      <w:r w:rsidR="00450CBD" w:rsidRPr="00C40C81">
        <w:t xml:space="preserve">, </w:t>
      </w:r>
      <w:r w:rsidR="0021797F" w:rsidRPr="00C40C81">
        <w:t>в случае их получения Исполнителем от Потребителя.</w:t>
      </w:r>
    </w:p>
    <w:p w:rsidR="00C40596" w:rsidRPr="00C40C81" w:rsidRDefault="00B35322" w:rsidP="00C40596">
      <w:pPr>
        <w:ind w:right="56" w:firstLine="708"/>
        <w:jc w:val="both"/>
      </w:pPr>
      <w:r w:rsidRPr="00C40C81">
        <w:t>3.3.</w:t>
      </w:r>
      <w:r w:rsidR="000C0FD3" w:rsidRPr="00C40C81">
        <w:t>1</w:t>
      </w:r>
      <w:r w:rsidR="00F44751" w:rsidRPr="00C40C81">
        <w:t>6</w:t>
      </w:r>
      <w:r w:rsidR="00C40596" w:rsidRPr="00C40C81">
        <w:t xml:space="preserve">. Самостоятельно урегулировать отношения с </w:t>
      </w:r>
      <w:proofErr w:type="gramStart"/>
      <w:r w:rsidR="00C40596" w:rsidRPr="00C40C81">
        <w:t>Иркутским</w:t>
      </w:r>
      <w:proofErr w:type="gramEnd"/>
      <w:r w:rsidR="00C40596" w:rsidRPr="00C40C81">
        <w:t xml:space="preserve"> РДУ по оснащению и использованию устройствами АЧР (автоматическая частотная разгрузка) на принадлежащих Исполнителю объектах </w:t>
      </w:r>
      <w:proofErr w:type="spellStart"/>
      <w:r w:rsidR="00C40596" w:rsidRPr="00C40C81">
        <w:t>электросетевого</w:t>
      </w:r>
      <w:proofErr w:type="spellEnd"/>
      <w:r w:rsidR="00C40596" w:rsidRPr="00C40C81">
        <w:t xml:space="preserve"> хозяйства</w:t>
      </w:r>
      <w:r w:rsidR="005E4734" w:rsidRPr="00C40C81">
        <w:t>.</w:t>
      </w:r>
    </w:p>
    <w:p w:rsidR="00026E60" w:rsidRPr="00C40C81" w:rsidRDefault="00026E60" w:rsidP="00026E60">
      <w:pPr>
        <w:ind w:right="56" w:firstLine="708"/>
        <w:jc w:val="both"/>
      </w:pPr>
      <w:r w:rsidRPr="00C40C81">
        <w:t>3.3.</w:t>
      </w:r>
      <w:r w:rsidR="00C80A1C" w:rsidRPr="00C40C81">
        <w:t>1</w:t>
      </w:r>
      <w:r w:rsidR="00F44751" w:rsidRPr="00C40C81">
        <w:t>7</w:t>
      </w:r>
      <w:r w:rsidRPr="00C40C81">
        <w:t>. Выполнять иные обязательства, предусмотренные настоящим Договором.</w:t>
      </w:r>
    </w:p>
    <w:p w:rsidR="00026E60" w:rsidRPr="00C40C81" w:rsidRDefault="00026E60" w:rsidP="00912B29">
      <w:pPr>
        <w:ind w:right="56" w:firstLine="708"/>
        <w:jc w:val="both"/>
        <w:rPr>
          <w:sz w:val="18"/>
        </w:rPr>
      </w:pPr>
    </w:p>
    <w:p w:rsidR="0043304B" w:rsidRPr="00C40C81" w:rsidRDefault="0043304B" w:rsidP="00490D4D">
      <w:pPr>
        <w:ind w:right="56" w:firstLine="708"/>
        <w:jc w:val="both"/>
        <w:rPr>
          <w:b/>
          <w:i/>
          <w:sz w:val="16"/>
          <w:szCs w:val="16"/>
        </w:rPr>
      </w:pPr>
    </w:p>
    <w:p w:rsidR="00490D4D" w:rsidRPr="00C40C81" w:rsidRDefault="00490D4D" w:rsidP="00490D4D">
      <w:pPr>
        <w:ind w:right="56" w:firstLine="708"/>
        <w:jc w:val="both"/>
        <w:rPr>
          <w:b/>
        </w:rPr>
      </w:pPr>
      <w:r w:rsidRPr="00C40C81">
        <w:rPr>
          <w:b/>
        </w:rPr>
        <w:t>3.4. Исполнитель имеет право: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3.4.1. Приостанавливать передачу электрической энергии путем введения полного и (или) частичного ограничения режима потребления электроэнергии Потребителями в следующих случаях: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по уведомлению Заказчика при наличии оснований, предусмотренных действующими нормативными правовыми актами РФ;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при возникновении или угрозе возникновения аварии в работе систем  электроснабжения;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в связи с необходимостью принятия неотложных  мер по предотвращению или ликвидации аварий в работе системы электроснабжения, при угрозе жизни и безопасности людей (</w:t>
      </w:r>
      <w:proofErr w:type="gramStart"/>
      <w:r w:rsidRPr="00C40C81">
        <w:t>ч</w:t>
      </w:r>
      <w:proofErr w:type="gramEnd"/>
      <w:r w:rsidRPr="00C40C81">
        <w:t>.3 ст.546 Гражданского Кодекса РФ);</w:t>
      </w:r>
    </w:p>
    <w:p w:rsidR="00490D4D" w:rsidRPr="00C40C81" w:rsidRDefault="00490D4D" w:rsidP="00490D4D">
      <w:pPr>
        <w:ind w:right="56" w:firstLine="708"/>
        <w:jc w:val="both"/>
      </w:pPr>
      <w:r w:rsidRPr="00C40C81">
        <w:t>- при проведении плановых работ по ремонту принадлежащего Исполнителю электрооборудования при условии согласования с Потребителями;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- по предписанию </w:t>
      </w:r>
      <w:r w:rsidR="007E37DC" w:rsidRPr="00C40C81">
        <w:t>Енисейского управления</w:t>
      </w:r>
      <w:r w:rsidRPr="00C40C81">
        <w:t xml:space="preserve"> </w:t>
      </w:r>
      <w:proofErr w:type="spellStart"/>
      <w:r w:rsidRPr="00C40C81">
        <w:t>Ростехнадзора</w:t>
      </w:r>
      <w:proofErr w:type="spellEnd"/>
      <w:r w:rsidRPr="00C40C81">
        <w:t xml:space="preserve"> </w:t>
      </w:r>
      <w:r w:rsidR="007E37DC" w:rsidRPr="00C40C81">
        <w:t xml:space="preserve">в </w:t>
      </w:r>
      <w:proofErr w:type="gramStart"/>
      <w:r w:rsidR="007E37DC" w:rsidRPr="00C40C81">
        <w:t>г</w:t>
      </w:r>
      <w:proofErr w:type="gramEnd"/>
      <w:r w:rsidR="007E37DC" w:rsidRPr="00C40C81">
        <w:t xml:space="preserve">. Иркутске </w:t>
      </w:r>
      <w:r w:rsidRPr="00C40C81">
        <w:t>при неудовлетворительном состоянии энергетических установок Потребителя, которое угрожает аварией или создает угрозу жизни и безопасности людей.</w:t>
      </w:r>
    </w:p>
    <w:p w:rsidR="005A225B" w:rsidRPr="00C40C81" w:rsidRDefault="005A225B" w:rsidP="00490D4D">
      <w:pPr>
        <w:ind w:right="56" w:firstLine="708"/>
        <w:jc w:val="both"/>
      </w:pPr>
      <w:r w:rsidRPr="00C40C81">
        <w:t xml:space="preserve">3.4.2. </w:t>
      </w:r>
      <w:r w:rsidR="00737D93" w:rsidRPr="00C40C81">
        <w:t>Осуществлять доступ к приборам коммерческого учета (расчетным приборам учета) электрической энергии Потребителей снятия контрольных показаний, проверки условий сохранности и эксплуатации приборов коммерческого учета, допуска приборов учета в эксплуатацию в установленном действующим законодательством порядке.</w:t>
      </w:r>
    </w:p>
    <w:p w:rsidR="00490D4D" w:rsidRPr="00C40C81" w:rsidRDefault="00490D4D" w:rsidP="00490D4D">
      <w:pPr>
        <w:ind w:right="56" w:firstLine="708"/>
        <w:jc w:val="both"/>
      </w:pPr>
      <w:r w:rsidRPr="00C40C81">
        <w:t>3.4.</w:t>
      </w:r>
      <w:r w:rsidR="007946F6" w:rsidRPr="00C40C81">
        <w:t>3</w:t>
      </w:r>
      <w:r w:rsidRPr="00C40C81">
        <w:t>. Осуществлять иные права, предусмотренные настоящим Договором.</w:t>
      </w:r>
    </w:p>
    <w:p w:rsidR="00B36C9F" w:rsidRPr="00C40C81" w:rsidRDefault="002B68A3" w:rsidP="00490D4D">
      <w:pPr>
        <w:ind w:right="56" w:firstLine="708"/>
        <w:jc w:val="both"/>
      </w:pPr>
      <w:r w:rsidRPr="00C40C81">
        <w:t>3.4.4. Запрашивать сведения и информацию, касающиеся настоящего договора и его исполнения, в том числе сведения в отношении Потребителей Заказчика.</w:t>
      </w:r>
    </w:p>
    <w:p w:rsidR="00B36C9F" w:rsidRPr="00C40C81" w:rsidRDefault="00B36C9F" w:rsidP="00490D4D">
      <w:pPr>
        <w:ind w:right="56" w:firstLine="708"/>
        <w:jc w:val="both"/>
      </w:pPr>
    </w:p>
    <w:p w:rsidR="00490D4D" w:rsidRPr="00C40C81" w:rsidRDefault="00490D4D" w:rsidP="00490D4D">
      <w:pPr>
        <w:ind w:right="56" w:firstLine="708"/>
        <w:jc w:val="both"/>
      </w:pPr>
      <w:r w:rsidRPr="00C40C81">
        <w:rPr>
          <w:b/>
        </w:rPr>
        <w:t>3.5.</w:t>
      </w:r>
      <w:r w:rsidRPr="00C40C81">
        <w:t xml:space="preserve"> </w:t>
      </w:r>
      <w:r w:rsidRPr="00C40C81">
        <w:rPr>
          <w:b/>
        </w:rPr>
        <w:t>Заказчик имеет право: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3.5.1. </w:t>
      </w:r>
      <w:r w:rsidR="002B68A3" w:rsidRPr="00C40C81">
        <w:t>Запрашивать у Исполнителя информацию, необходимую для осуществления контроля объема потребления электроэнергии и мощности Потребителями по расчетным приборам учета и по данным системы АСКУЭ, находящимся во владении Исполнителя.</w:t>
      </w:r>
    </w:p>
    <w:p w:rsidR="00AA3F6A" w:rsidRPr="00C40C81" w:rsidRDefault="00490D4D" w:rsidP="00490D4D">
      <w:pPr>
        <w:ind w:right="56" w:firstLine="708"/>
        <w:jc w:val="both"/>
      </w:pPr>
      <w:r w:rsidRPr="00C40C81">
        <w:t>3.5.2.</w:t>
      </w:r>
      <w:r w:rsidR="00AA3F6A" w:rsidRPr="00C40C81">
        <w:t xml:space="preserve"> Запрашивать сведения и информацию, касающиеся настоящего договора и его исполнения</w:t>
      </w:r>
      <w:r w:rsidR="00F92043" w:rsidRPr="00C40C81">
        <w:t>, в том числе сведения по Потребителям</w:t>
      </w:r>
      <w:r w:rsidR="005E4734" w:rsidRPr="00C40C81">
        <w:t>.</w:t>
      </w:r>
      <w:r w:rsidRPr="00C40C81">
        <w:t xml:space="preserve"> </w:t>
      </w:r>
    </w:p>
    <w:p w:rsidR="00490D4D" w:rsidRPr="00C40C81" w:rsidRDefault="00AA3F6A" w:rsidP="00490D4D">
      <w:pPr>
        <w:ind w:right="56" w:firstLine="708"/>
        <w:jc w:val="both"/>
      </w:pPr>
      <w:r w:rsidRPr="00C40C81">
        <w:t xml:space="preserve">3.5.3. </w:t>
      </w:r>
      <w:r w:rsidR="00490D4D" w:rsidRPr="00C40C81">
        <w:t xml:space="preserve">Направлять уполномоченных представителей для </w:t>
      </w:r>
      <w:r w:rsidR="00C22399" w:rsidRPr="00C40C81">
        <w:t xml:space="preserve">проверки информации о фактической мощности и </w:t>
      </w:r>
      <w:r w:rsidR="00490D4D" w:rsidRPr="00C40C81">
        <w:t xml:space="preserve">совместного снятия  показаний расчётных приборов учета, находящихся в собственности Исполнителя. Присутствие Заказчика и (или) Потребителя при  снятии показаний расчётных приборов учета предварительно </w:t>
      </w:r>
      <w:r w:rsidR="00DF5624" w:rsidRPr="00C40C81">
        <w:t>согласовывается с  Исполнителем</w:t>
      </w:r>
      <w:r w:rsidR="005E4734" w:rsidRPr="00C40C81">
        <w:t>.</w:t>
      </w:r>
    </w:p>
    <w:p w:rsidR="00490D4D" w:rsidRPr="00C40C81" w:rsidRDefault="00AA3F6A" w:rsidP="00490D4D">
      <w:pPr>
        <w:ind w:right="56" w:firstLine="708"/>
        <w:jc w:val="both"/>
      </w:pPr>
      <w:r w:rsidRPr="00C40C81">
        <w:t>3.5.4</w:t>
      </w:r>
      <w:r w:rsidR="00490D4D" w:rsidRPr="00C40C81">
        <w:t>. Требовать проверки и замены</w:t>
      </w:r>
      <w:r w:rsidR="002260DC" w:rsidRPr="00C40C81">
        <w:t>,</w:t>
      </w:r>
      <w:r w:rsidR="00490D4D" w:rsidRPr="00C40C81">
        <w:t xml:space="preserve"> находящихся на балансе Исполнителя расчётных приборов учета при обнаружении их неисправности</w:t>
      </w:r>
      <w:r w:rsidR="005E4734" w:rsidRPr="00C40C81">
        <w:t>.</w:t>
      </w:r>
    </w:p>
    <w:p w:rsidR="00490D4D" w:rsidRPr="00C40C81" w:rsidRDefault="00AA3F6A" w:rsidP="00490D4D">
      <w:pPr>
        <w:ind w:right="56" w:firstLine="708"/>
        <w:jc w:val="both"/>
      </w:pPr>
      <w:r w:rsidRPr="00C40C81">
        <w:t>3.5.5</w:t>
      </w:r>
      <w:r w:rsidR="00490D4D" w:rsidRPr="00C40C81">
        <w:t>. Направлять уведомления на полное или частичное ограничение режима потребления элек</w:t>
      </w:r>
      <w:r w:rsidR="00DF5624" w:rsidRPr="00C40C81">
        <w:t>трической энергии Потребителями</w:t>
      </w:r>
      <w:r w:rsidR="005E4734" w:rsidRPr="00C40C81">
        <w:t>.</w:t>
      </w:r>
    </w:p>
    <w:p w:rsidR="00490D4D" w:rsidRPr="00C40C81" w:rsidRDefault="00AA3F6A" w:rsidP="00490D4D">
      <w:pPr>
        <w:ind w:right="56" w:firstLine="708"/>
        <w:jc w:val="both"/>
      </w:pPr>
      <w:r w:rsidRPr="00C40C81">
        <w:t>3.5.6</w:t>
      </w:r>
      <w:r w:rsidR="00490D4D" w:rsidRPr="00C40C81">
        <w:t xml:space="preserve">. Свободного доступа  к информации о показаниях средств измерений </w:t>
      </w:r>
      <w:r w:rsidR="00282E29" w:rsidRPr="00C40C81">
        <w:t>независимо от мест их установки,  в соответствии</w:t>
      </w:r>
      <w:r w:rsidR="00DF5624" w:rsidRPr="00C40C81">
        <w:t xml:space="preserve"> с п.3.3.3. настоящего Договора</w:t>
      </w:r>
      <w:r w:rsidR="005E4734" w:rsidRPr="00C40C81">
        <w:t>.</w:t>
      </w:r>
    </w:p>
    <w:p w:rsidR="00E80259" w:rsidRPr="00C40C81" w:rsidRDefault="00DA5DE2" w:rsidP="00B00283">
      <w:pPr>
        <w:ind w:right="56" w:firstLine="708"/>
        <w:jc w:val="both"/>
      </w:pPr>
      <w:r w:rsidRPr="00C40C81">
        <w:t>3.5.</w:t>
      </w:r>
      <w:r w:rsidR="00C22399" w:rsidRPr="00C40C81">
        <w:t>7</w:t>
      </w:r>
      <w:r w:rsidR="00490D4D" w:rsidRPr="00C40C81">
        <w:t>. Осуществлять иные пр</w:t>
      </w:r>
      <w:r w:rsidRPr="00C40C81">
        <w:t>ава, предусмотренные настоящим д</w:t>
      </w:r>
      <w:r w:rsidR="00490D4D" w:rsidRPr="00C40C81">
        <w:t>оговором.</w:t>
      </w:r>
    </w:p>
    <w:p w:rsidR="00C40596" w:rsidRPr="00C40C81" w:rsidRDefault="00C40596" w:rsidP="00B00283">
      <w:pPr>
        <w:ind w:right="56" w:firstLine="708"/>
        <w:jc w:val="both"/>
      </w:pPr>
    </w:p>
    <w:p w:rsidR="00490D4D" w:rsidRPr="00C40C81" w:rsidRDefault="00490D4D" w:rsidP="00C22399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КОЛИЧЕСТВО УСЛУГ И УЧЕТ ЭЛЕКТРОЭНЕРГИИ</w:t>
      </w:r>
    </w:p>
    <w:p w:rsidR="00C22399" w:rsidRPr="00C40C81" w:rsidRDefault="00C22399" w:rsidP="00C22399">
      <w:pPr>
        <w:ind w:left="720" w:right="56"/>
        <w:rPr>
          <w:b/>
        </w:rPr>
      </w:pPr>
    </w:p>
    <w:p w:rsidR="00C22399" w:rsidRPr="00C40C81" w:rsidRDefault="00490D4D" w:rsidP="00490D4D">
      <w:pPr>
        <w:ind w:right="56"/>
        <w:jc w:val="both"/>
      </w:pPr>
      <w:r w:rsidRPr="00C40C81">
        <w:tab/>
        <w:t>4.1. Количество электроэнергии</w:t>
      </w:r>
      <w:r w:rsidR="00535AE5" w:rsidRPr="00C40C81">
        <w:t>,</w:t>
      </w:r>
      <w:r w:rsidRPr="00C40C81">
        <w:t xml:space="preserve"> передаваемое в рамках исполнения настоящего договора оказания услуг</w:t>
      </w:r>
      <w:r w:rsidR="00EC3BE2" w:rsidRPr="00C40C81">
        <w:t>,</w:t>
      </w:r>
      <w:r w:rsidRPr="00C40C81">
        <w:t xml:space="preserve"> определяется как объём (количеств</w:t>
      </w:r>
      <w:r w:rsidR="00C22399" w:rsidRPr="00C40C81">
        <w:t>о</w:t>
      </w:r>
      <w:r w:rsidRPr="00C40C81">
        <w:t>) электрической энергии</w:t>
      </w:r>
      <w:r w:rsidR="00447EC0" w:rsidRPr="00C40C81">
        <w:t xml:space="preserve"> (мощности)</w:t>
      </w:r>
      <w:r w:rsidRPr="00C40C81">
        <w:t>, фактически поставленны</w:t>
      </w:r>
      <w:r w:rsidR="00C22399" w:rsidRPr="00C40C81">
        <w:t>й Заказчиком</w:t>
      </w:r>
      <w:r w:rsidRPr="00C40C81">
        <w:t xml:space="preserve"> по договорам энергоснабжения </w:t>
      </w:r>
      <w:r w:rsidR="00C22399" w:rsidRPr="00C40C81">
        <w:t xml:space="preserve">с </w:t>
      </w:r>
      <w:r w:rsidRPr="00C40C81">
        <w:t>Потребителям</w:t>
      </w:r>
      <w:r w:rsidR="00C22399" w:rsidRPr="00C40C81">
        <w:t>и электрической энергии.</w:t>
      </w:r>
    </w:p>
    <w:p w:rsidR="00490D4D" w:rsidRPr="00C40C81" w:rsidRDefault="00535AE5" w:rsidP="00490D4D">
      <w:pPr>
        <w:ind w:right="56"/>
        <w:jc w:val="both"/>
      </w:pPr>
      <w:r w:rsidRPr="00C40C81">
        <w:lastRenderedPageBreak/>
        <w:tab/>
      </w:r>
      <w:r w:rsidR="00490D4D" w:rsidRPr="00C40C81">
        <w:t>4.</w:t>
      </w:r>
      <w:r w:rsidR="00C22399" w:rsidRPr="00C40C81">
        <w:t>2</w:t>
      </w:r>
      <w:r w:rsidR="00490D4D" w:rsidRPr="00C40C81">
        <w:t xml:space="preserve">. Ежемесячно </w:t>
      </w:r>
      <w:r w:rsidR="00C22399" w:rsidRPr="00C40C81">
        <w:t xml:space="preserve">на основании </w:t>
      </w:r>
      <w:r w:rsidR="00E2713E" w:rsidRPr="00C40C81">
        <w:t>фактически поставленных объемов по договорам энергоснабжения, заключенных между Потребителями и Заказчиком</w:t>
      </w:r>
      <w:r w:rsidR="00C22399" w:rsidRPr="00C40C81">
        <w:t xml:space="preserve">, </w:t>
      </w:r>
      <w:r w:rsidR="00490D4D" w:rsidRPr="00C40C81">
        <w:t>Исполнитель составляет Акт об оказании услуг по передаче электрической энергии по форме, предусмотренной Приложением №</w:t>
      </w:r>
      <w:r w:rsidR="00C22399" w:rsidRPr="00C40C81">
        <w:t xml:space="preserve"> </w:t>
      </w:r>
      <w:r w:rsidR="004D20F0" w:rsidRPr="00C40C81">
        <w:t>3</w:t>
      </w:r>
      <w:r w:rsidR="00490D4D" w:rsidRPr="00C40C81">
        <w:t xml:space="preserve"> к н</w:t>
      </w:r>
      <w:r w:rsidR="0058695C" w:rsidRPr="00C40C81">
        <w:t>астоящему Договору</w:t>
      </w:r>
      <w:r w:rsidR="00F92043" w:rsidRPr="00C40C81">
        <w:t>.</w:t>
      </w:r>
    </w:p>
    <w:p w:rsidR="00C22399" w:rsidRPr="00C40C81" w:rsidRDefault="00490D4D" w:rsidP="00490D4D">
      <w:pPr>
        <w:ind w:right="56"/>
        <w:jc w:val="both"/>
      </w:pPr>
      <w:r w:rsidRPr="00C40C81">
        <w:tab/>
        <w:t>4.</w:t>
      </w:r>
      <w:r w:rsidR="00C22399" w:rsidRPr="00C40C81">
        <w:t>3</w:t>
      </w:r>
      <w:r w:rsidRPr="00C40C81">
        <w:t xml:space="preserve">. Объемы электрической энергии, переданной Потребителям, определяются, на основании данных расчётных приборов учета, указанных в </w:t>
      </w:r>
      <w:r w:rsidR="00B35322" w:rsidRPr="00C40C81">
        <w:t>Приложении № 2</w:t>
      </w:r>
      <w:r w:rsidRPr="00C40C81">
        <w:t xml:space="preserve">, а так же расчётными способами, установленными законодательством в случае отсутствия приборов учёта у </w:t>
      </w:r>
      <w:r w:rsidR="00F92043" w:rsidRPr="00C40C81">
        <w:t>П</w:t>
      </w:r>
      <w:r w:rsidRPr="00C40C81">
        <w:t>отребителей.</w:t>
      </w:r>
    </w:p>
    <w:p w:rsidR="00F92043" w:rsidRPr="00C40C81" w:rsidRDefault="00F92043" w:rsidP="00490D4D">
      <w:pPr>
        <w:ind w:right="56"/>
        <w:jc w:val="both"/>
      </w:pPr>
      <w:r w:rsidRPr="00C40C81">
        <w:tab/>
        <w:t>4.4. Плановое количество электрической энергии, передаваемой Потребителям по сети Исполнителя, оп</w:t>
      </w:r>
      <w:r w:rsidR="004016AD" w:rsidRPr="00C40C81">
        <w:t>ределённое Сторонами Приложениями</w:t>
      </w:r>
      <w:r w:rsidRPr="00C40C81">
        <w:t xml:space="preserve"> № 1</w:t>
      </w:r>
      <w:r w:rsidR="004016AD" w:rsidRPr="00C40C81">
        <w:t>.1 и № 1.2</w:t>
      </w:r>
      <w:r w:rsidRPr="00C40C81">
        <w:t xml:space="preserve"> к Договору, Стороны могут скорректировать путём подписания дополнительного соглашения.</w:t>
      </w:r>
    </w:p>
    <w:p w:rsidR="00DF5624" w:rsidRPr="00C40C81" w:rsidRDefault="00490D4D" w:rsidP="00490D4D">
      <w:pPr>
        <w:ind w:right="56"/>
        <w:jc w:val="both"/>
      </w:pPr>
      <w:r w:rsidRPr="00C40C81">
        <w:tab/>
      </w:r>
      <w:r w:rsidR="00DF5624" w:rsidRPr="00C40C81">
        <w:t>4.</w:t>
      </w:r>
      <w:r w:rsidR="00F92043" w:rsidRPr="00C40C81">
        <w:t>5</w:t>
      </w:r>
      <w:r w:rsidR="00DF5624" w:rsidRPr="00C40C81">
        <w:t xml:space="preserve">. </w:t>
      </w:r>
      <w:r w:rsidR="00C22399" w:rsidRPr="00C40C81">
        <w:t xml:space="preserve">Качество услуг, оказываемых по Договору, определяется как совокупность соответствия параметров электрической энергии </w:t>
      </w:r>
      <w:proofErr w:type="spellStart"/>
      <w:r w:rsidR="00C22399" w:rsidRPr="00C40C81">
        <w:t>ГОСТу</w:t>
      </w:r>
      <w:proofErr w:type="spellEnd"/>
      <w:r w:rsidR="00C22399" w:rsidRPr="00C40C81">
        <w:t>, соответствия услуг, оказанных Исполнителем, требованиям Договора, надлежащего исполнения Заказчиком и Потребителями, в интересах которых действует Заказчик обязательств, касающихся качества электрической энергии.</w:t>
      </w:r>
    </w:p>
    <w:p w:rsidR="00C22399" w:rsidRPr="00C40C81" w:rsidRDefault="00F92043" w:rsidP="00F92043">
      <w:pPr>
        <w:ind w:right="56"/>
        <w:jc w:val="both"/>
      </w:pPr>
      <w:r w:rsidRPr="00C40C81">
        <w:tab/>
        <w:t>4.6</w:t>
      </w:r>
      <w:r w:rsidR="00C22399" w:rsidRPr="00C40C81">
        <w:t xml:space="preserve">. Порядок определения объемов </w:t>
      </w:r>
      <w:proofErr w:type="spellStart"/>
      <w:r w:rsidR="00C22399" w:rsidRPr="00C40C81">
        <w:t>безучетного</w:t>
      </w:r>
      <w:proofErr w:type="spellEnd"/>
      <w:r w:rsidR="00C22399" w:rsidRPr="00C40C81">
        <w:t xml:space="preserve"> потребления электрической энергии  определяется в соответствии с требованиями действующего законодательства.</w:t>
      </w:r>
    </w:p>
    <w:p w:rsidR="00490D4D" w:rsidRPr="00C40C81" w:rsidRDefault="00DF5624" w:rsidP="00490D4D">
      <w:pPr>
        <w:ind w:right="56"/>
        <w:jc w:val="both"/>
      </w:pPr>
      <w:r w:rsidRPr="00C40C81">
        <w:tab/>
        <w:t>4.</w:t>
      </w:r>
      <w:r w:rsidR="00F92043" w:rsidRPr="00C40C81">
        <w:t>7</w:t>
      </w:r>
      <w:r w:rsidR="00490D4D" w:rsidRPr="00C40C81">
        <w:t>. Объёмы бездоговорного потребления электрической энергии не включаются в стоимость услуг по передаче электрической энергии по настоящему договору.</w:t>
      </w:r>
    </w:p>
    <w:p w:rsidR="002B68A3" w:rsidRPr="00C40C81" w:rsidRDefault="002B68A3" w:rsidP="00490D4D">
      <w:pPr>
        <w:ind w:right="56"/>
        <w:jc w:val="both"/>
      </w:pPr>
      <w:r w:rsidRPr="00C40C81">
        <w:tab/>
        <w:t xml:space="preserve">4.8. </w:t>
      </w:r>
      <w:proofErr w:type="gramStart"/>
      <w:r w:rsidRPr="00C40C81">
        <w:t xml:space="preserve">Заказчик в срок до 5-го числа (включительно) месяца, следующего за расчетным, направляет в адрес Исполнителя сведения об объеме фактически поставленной электрической энергии Потребителям по договорам энергоснабжения, оформленные подписанными и скрепленными печатью Заказчика Интегральный акт за расчетный период (Приложение №8 к настоящему Договору) и Акт почасового учета </w:t>
      </w:r>
      <w:r w:rsidR="00F85F08" w:rsidRPr="00C40C81">
        <w:t xml:space="preserve">электроэнергии </w:t>
      </w:r>
      <w:r w:rsidRPr="00C40C81">
        <w:t>(Приложение №9 к настоящему Договору).</w:t>
      </w:r>
      <w:proofErr w:type="gramEnd"/>
      <w:r w:rsidRPr="00C40C81">
        <w:t xml:space="preserve"> Копия направляется на электронную почту Исполнителя (</w:t>
      </w:r>
      <w:hyperlink r:id="rId8" w:history="1">
        <w:r w:rsidRPr="00C40C81">
          <w:rPr>
            <w:rStyle w:val="af4"/>
            <w:color w:val="auto"/>
            <w:u w:val="none"/>
            <w:lang w:val="en-US"/>
          </w:rPr>
          <w:t>priemnaya</w:t>
        </w:r>
        <w:r w:rsidRPr="00C40C81">
          <w:rPr>
            <w:rStyle w:val="af4"/>
            <w:color w:val="auto"/>
            <w:u w:val="none"/>
          </w:rPr>
          <w:t>@</w:t>
        </w:r>
        <w:r w:rsidRPr="00C40C81">
          <w:rPr>
            <w:rStyle w:val="af4"/>
            <w:color w:val="auto"/>
            <w:u w:val="none"/>
            <w:lang w:val="en-US"/>
          </w:rPr>
          <w:t>bresc</w:t>
        </w:r>
        <w:r w:rsidRPr="00C40C81">
          <w:rPr>
            <w:rStyle w:val="af4"/>
            <w:color w:val="auto"/>
            <w:u w:val="none"/>
          </w:rPr>
          <w:t>.</w:t>
        </w:r>
        <w:r w:rsidRPr="00C40C81">
          <w:rPr>
            <w:rStyle w:val="af4"/>
            <w:color w:val="auto"/>
            <w:u w:val="none"/>
            <w:lang w:val="en-US"/>
          </w:rPr>
          <w:t>ru</w:t>
        </w:r>
      </w:hyperlink>
      <w:r w:rsidRPr="00C40C81">
        <w:t>)</w:t>
      </w:r>
    </w:p>
    <w:p w:rsidR="00750C55" w:rsidRPr="00C40C81" w:rsidRDefault="00750C55" w:rsidP="00490D4D">
      <w:pPr>
        <w:ind w:right="56"/>
        <w:jc w:val="both"/>
      </w:pPr>
    </w:p>
    <w:p w:rsidR="00490D4D" w:rsidRPr="00C40C81" w:rsidRDefault="00490D4D" w:rsidP="00F46C24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ПОРЯДОК ПОЛНОГО И (ИЛИ) ЧАСТИЧНОГО ОГРАНИЧЕНИЯ РЕЖИМА ПОТРЕБЛЕНИЯ ЭЛЕКТРИЧЕСКОЙ ЭНЕРГИИ</w:t>
      </w:r>
    </w:p>
    <w:p w:rsidR="00F46C24" w:rsidRPr="00C40C81" w:rsidRDefault="00F46C24" w:rsidP="00F46C24">
      <w:pPr>
        <w:ind w:left="720" w:right="56"/>
        <w:rPr>
          <w:b/>
        </w:rPr>
      </w:pPr>
    </w:p>
    <w:p w:rsidR="00490D4D" w:rsidRPr="00C40C81" w:rsidRDefault="00490D4D" w:rsidP="00490D4D">
      <w:pPr>
        <w:ind w:right="56"/>
        <w:jc w:val="both"/>
      </w:pPr>
      <w:r w:rsidRPr="00C40C81">
        <w:tab/>
        <w:t xml:space="preserve">5.1. </w:t>
      </w:r>
      <w:r w:rsidR="008E3A09" w:rsidRPr="00C40C81">
        <w:t xml:space="preserve">При введении </w:t>
      </w:r>
      <w:proofErr w:type="gramStart"/>
      <w:r w:rsidR="008E3A09" w:rsidRPr="00C40C81">
        <w:t xml:space="preserve">ограничения режима потребления электрической энергии </w:t>
      </w:r>
      <w:r w:rsidR="00EE20CD" w:rsidRPr="00C40C81">
        <w:t>Стороны</w:t>
      </w:r>
      <w:proofErr w:type="gramEnd"/>
      <w:r w:rsidR="00EE20CD" w:rsidRPr="00C40C81">
        <w:t xml:space="preserve"> обязуются соблюдать</w:t>
      </w:r>
      <w:r w:rsidR="008E3A09" w:rsidRPr="00C40C81">
        <w:t xml:space="preserve"> Правила полного и (или) частичного ограничения режима потребления электрической энергии, утвержденные постановлением Правительства РФ от 04.05.2012г. № 442</w:t>
      </w:r>
      <w:r w:rsidR="00F46C24" w:rsidRPr="00C40C81">
        <w:t>.</w:t>
      </w:r>
    </w:p>
    <w:p w:rsidR="001D3392" w:rsidRPr="00C40C81" w:rsidRDefault="001D3392" w:rsidP="00490D4D">
      <w:pPr>
        <w:ind w:right="56"/>
        <w:jc w:val="both"/>
      </w:pPr>
    </w:p>
    <w:p w:rsidR="00114E6F" w:rsidRPr="00C40C81" w:rsidRDefault="00114E6F" w:rsidP="00490D4D">
      <w:pPr>
        <w:ind w:right="56"/>
        <w:jc w:val="both"/>
      </w:pPr>
    </w:p>
    <w:p w:rsidR="00490D4D" w:rsidRPr="00C40C81" w:rsidRDefault="00490D4D" w:rsidP="00F46C24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ЦЕНА ДОГОВОРА И ПОРЯДОК РАСЧЁТОВ</w:t>
      </w:r>
    </w:p>
    <w:p w:rsidR="00B36C9F" w:rsidRPr="00C40C81" w:rsidRDefault="00B36C9F" w:rsidP="00490D4D">
      <w:pPr>
        <w:ind w:right="56"/>
        <w:jc w:val="both"/>
        <w:rPr>
          <w:lang w:val="en-US"/>
        </w:rPr>
      </w:pPr>
    </w:p>
    <w:p w:rsidR="00490D4D" w:rsidRPr="00C40C81" w:rsidRDefault="00490D4D" w:rsidP="00490D4D">
      <w:pPr>
        <w:ind w:right="56"/>
        <w:jc w:val="both"/>
      </w:pPr>
      <w:r w:rsidRPr="00C40C81">
        <w:tab/>
        <w:t>6.1. Расчетным периодом для определения объема оказанных Исполнителем услуг является один календарный месяц.</w:t>
      </w:r>
    </w:p>
    <w:p w:rsidR="00114E6F" w:rsidRPr="00C40C81" w:rsidRDefault="00114E6F" w:rsidP="00114E6F">
      <w:pPr>
        <w:autoSpaceDE w:val="0"/>
        <w:autoSpaceDN w:val="0"/>
        <w:spacing w:line="276" w:lineRule="auto"/>
        <w:ind w:firstLine="709"/>
        <w:rPr>
          <w:color w:val="000000"/>
          <w:szCs w:val="22"/>
        </w:rPr>
      </w:pPr>
      <w:r w:rsidRPr="00C40C81">
        <w:rPr>
          <w:color w:val="000000"/>
          <w:szCs w:val="22"/>
        </w:rPr>
        <w:t xml:space="preserve">Стоимость услуг Исполнителя по передаче электрической энергии (мощности), за исключением случаев, установленных п. 6.1.1., 6.1.2. настоящего Договора, определяется по формуле: </w:t>
      </w:r>
    </w:p>
    <w:p w:rsidR="00114E6F" w:rsidRPr="00C40C81" w:rsidRDefault="00114E6F" w:rsidP="00114E6F">
      <w:pPr>
        <w:pStyle w:val="aa"/>
        <w:spacing w:line="276" w:lineRule="auto"/>
        <w:ind w:firstLine="709"/>
        <w:jc w:val="left"/>
        <w:rPr>
          <w:i w:val="0"/>
          <w:color w:val="000000"/>
          <w:sz w:val="20"/>
          <w:szCs w:val="22"/>
        </w:rPr>
      </w:pPr>
      <w:r w:rsidRPr="00C40C81">
        <w:rPr>
          <w:i w:val="0"/>
          <w:color w:val="000000"/>
          <w:sz w:val="20"/>
          <w:szCs w:val="22"/>
        </w:rPr>
        <w:t xml:space="preserve">в случае выбора Заказчиком </w:t>
      </w:r>
      <w:proofErr w:type="spellStart"/>
      <w:r w:rsidRPr="00C40C81">
        <w:rPr>
          <w:i w:val="0"/>
          <w:color w:val="000000"/>
          <w:sz w:val="20"/>
          <w:szCs w:val="22"/>
        </w:rPr>
        <w:t>двухставочного</w:t>
      </w:r>
      <w:proofErr w:type="spellEnd"/>
      <w:r w:rsidRPr="00C40C81">
        <w:rPr>
          <w:i w:val="0"/>
          <w:color w:val="000000"/>
          <w:sz w:val="20"/>
          <w:szCs w:val="22"/>
        </w:rPr>
        <w:t xml:space="preserve"> тарифа:</w:t>
      </w:r>
    </w:p>
    <w:p w:rsidR="00114E6F" w:rsidRPr="00C40C81" w:rsidRDefault="00114E6F" w:rsidP="00114E6F">
      <w:pPr>
        <w:pStyle w:val="aa"/>
        <w:spacing w:line="276" w:lineRule="auto"/>
        <w:ind w:firstLine="709"/>
        <w:jc w:val="left"/>
        <w:rPr>
          <w:b/>
          <w:color w:val="000000"/>
          <w:sz w:val="22"/>
          <w:szCs w:val="22"/>
        </w:rPr>
      </w:pPr>
      <w:r w:rsidRPr="00C40C81">
        <w:rPr>
          <w:color w:val="000000"/>
          <w:sz w:val="22"/>
          <w:szCs w:val="22"/>
          <w:lang w:val="en-US"/>
        </w:rPr>
        <w:t>S</w:t>
      </w:r>
      <w:r w:rsidRPr="00C40C81">
        <w:rPr>
          <w:color w:val="000000"/>
          <w:sz w:val="22"/>
          <w:szCs w:val="22"/>
        </w:rPr>
        <w:t xml:space="preserve"> = </w:t>
      </w:r>
      <w:r w:rsidRPr="00C40C81">
        <w:rPr>
          <w:color w:val="000000"/>
          <w:sz w:val="22"/>
          <w:szCs w:val="22"/>
          <w:lang w:val="en-US"/>
        </w:rPr>
        <w:t>T</w:t>
      </w:r>
      <w:r w:rsidRPr="00C40C81">
        <w:rPr>
          <w:color w:val="000000"/>
          <w:sz w:val="22"/>
          <w:szCs w:val="22"/>
          <w:vertAlign w:val="subscript"/>
        </w:rPr>
        <w:t>сод</w:t>
      </w:r>
      <w:r w:rsidRPr="00C40C81">
        <w:rPr>
          <w:color w:val="000000"/>
          <w:sz w:val="22"/>
          <w:szCs w:val="22"/>
        </w:rPr>
        <w:t xml:space="preserve"> * </w:t>
      </w:r>
      <w:r w:rsidRPr="00C40C81">
        <w:rPr>
          <w:color w:val="000000"/>
          <w:sz w:val="22"/>
          <w:szCs w:val="22"/>
          <w:lang w:val="en-US"/>
        </w:rPr>
        <w:t>N</w:t>
      </w:r>
      <w:r w:rsidRPr="00C40C81">
        <w:rPr>
          <w:color w:val="000000"/>
          <w:sz w:val="22"/>
          <w:szCs w:val="22"/>
          <w:vertAlign w:val="subscript"/>
        </w:rPr>
        <w:t>факт</w:t>
      </w:r>
      <w:r w:rsidRPr="00C40C81">
        <w:rPr>
          <w:color w:val="000000"/>
          <w:sz w:val="22"/>
          <w:szCs w:val="22"/>
        </w:rPr>
        <w:t xml:space="preserve"> + </w:t>
      </w:r>
      <w:proofErr w:type="spellStart"/>
      <w:r w:rsidRPr="00C40C81">
        <w:rPr>
          <w:color w:val="000000"/>
          <w:sz w:val="22"/>
          <w:szCs w:val="22"/>
        </w:rPr>
        <w:t>Т</w:t>
      </w:r>
      <w:r w:rsidRPr="00C40C81">
        <w:rPr>
          <w:color w:val="000000"/>
          <w:sz w:val="22"/>
          <w:szCs w:val="22"/>
          <w:vertAlign w:val="subscript"/>
        </w:rPr>
        <w:t>потерь</w:t>
      </w:r>
      <w:proofErr w:type="spellEnd"/>
      <w:r w:rsidRPr="00C40C81">
        <w:rPr>
          <w:color w:val="000000"/>
          <w:sz w:val="22"/>
          <w:szCs w:val="22"/>
        </w:rPr>
        <w:t xml:space="preserve"> * </w:t>
      </w:r>
      <w:r w:rsidRPr="00C40C81">
        <w:rPr>
          <w:color w:val="000000"/>
          <w:sz w:val="22"/>
          <w:szCs w:val="22"/>
          <w:lang w:val="en-US"/>
        </w:rPr>
        <w:t>W</w:t>
      </w:r>
      <w:proofErr w:type="spellStart"/>
      <w:r w:rsidRPr="00C40C81">
        <w:rPr>
          <w:color w:val="000000"/>
          <w:sz w:val="22"/>
          <w:szCs w:val="22"/>
          <w:vertAlign w:val="subscript"/>
        </w:rPr>
        <w:t>двух.тариф</w:t>
      </w:r>
      <w:proofErr w:type="spellEnd"/>
    </w:p>
    <w:p w:rsidR="00114E6F" w:rsidRPr="00C40C81" w:rsidRDefault="00114E6F" w:rsidP="00114E6F">
      <w:pPr>
        <w:spacing w:line="276" w:lineRule="auto"/>
        <w:ind w:firstLine="709"/>
        <w:rPr>
          <w:color w:val="000000"/>
          <w:szCs w:val="22"/>
        </w:rPr>
      </w:pPr>
      <w:r w:rsidRPr="00C40C81">
        <w:rPr>
          <w:color w:val="000000"/>
          <w:szCs w:val="22"/>
        </w:rPr>
        <w:t xml:space="preserve">в случае выбора Заказчиком </w:t>
      </w:r>
      <w:proofErr w:type="spellStart"/>
      <w:r w:rsidRPr="00C40C81">
        <w:rPr>
          <w:color w:val="000000"/>
          <w:szCs w:val="22"/>
        </w:rPr>
        <w:t>одноставочного</w:t>
      </w:r>
      <w:proofErr w:type="spellEnd"/>
      <w:r w:rsidRPr="00C40C81">
        <w:rPr>
          <w:color w:val="000000"/>
          <w:szCs w:val="22"/>
        </w:rPr>
        <w:t xml:space="preserve"> тарифа</w:t>
      </w:r>
    </w:p>
    <w:p w:rsidR="00114E6F" w:rsidRPr="00C40C81" w:rsidRDefault="00114E6F" w:rsidP="00114E6F">
      <w:pPr>
        <w:pStyle w:val="aa"/>
        <w:spacing w:line="276" w:lineRule="auto"/>
        <w:ind w:firstLine="709"/>
        <w:jc w:val="left"/>
        <w:rPr>
          <w:b/>
          <w:color w:val="000000"/>
          <w:sz w:val="22"/>
          <w:szCs w:val="22"/>
        </w:rPr>
      </w:pPr>
      <w:r w:rsidRPr="00C40C81">
        <w:rPr>
          <w:color w:val="000000"/>
          <w:sz w:val="22"/>
          <w:szCs w:val="22"/>
          <w:lang w:val="en-US"/>
        </w:rPr>
        <w:t>S</w:t>
      </w:r>
      <w:r w:rsidRPr="00C40C81">
        <w:rPr>
          <w:color w:val="000000"/>
          <w:sz w:val="22"/>
          <w:szCs w:val="22"/>
        </w:rPr>
        <w:t xml:space="preserve"> = </w:t>
      </w:r>
      <w:r w:rsidRPr="00C40C81">
        <w:rPr>
          <w:color w:val="000000"/>
          <w:sz w:val="22"/>
          <w:szCs w:val="22"/>
          <w:lang w:val="en-US"/>
        </w:rPr>
        <w:t>T</w:t>
      </w:r>
      <w:proofErr w:type="spellStart"/>
      <w:r w:rsidRPr="00C40C81">
        <w:rPr>
          <w:color w:val="000000"/>
          <w:sz w:val="22"/>
          <w:szCs w:val="22"/>
          <w:vertAlign w:val="subscript"/>
        </w:rPr>
        <w:t>одн</w:t>
      </w:r>
      <w:proofErr w:type="spellEnd"/>
      <w:r w:rsidRPr="00C40C81">
        <w:rPr>
          <w:color w:val="000000"/>
          <w:sz w:val="22"/>
          <w:szCs w:val="22"/>
        </w:rPr>
        <w:t xml:space="preserve"> * </w:t>
      </w:r>
      <w:r w:rsidRPr="00C40C81">
        <w:rPr>
          <w:color w:val="000000"/>
          <w:sz w:val="22"/>
          <w:szCs w:val="22"/>
          <w:lang w:val="en-US"/>
        </w:rPr>
        <w:t>W</w:t>
      </w:r>
      <w:proofErr w:type="spellStart"/>
      <w:r w:rsidRPr="00C40C81">
        <w:rPr>
          <w:color w:val="000000"/>
          <w:sz w:val="22"/>
          <w:szCs w:val="22"/>
          <w:vertAlign w:val="subscript"/>
        </w:rPr>
        <w:t>одн.тариф</w:t>
      </w:r>
      <w:proofErr w:type="spellEnd"/>
      <w:r w:rsidRPr="00C40C81">
        <w:rPr>
          <w:color w:val="000000"/>
          <w:sz w:val="22"/>
          <w:szCs w:val="22"/>
          <w:vertAlign w:val="subscript"/>
        </w:rPr>
        <w:t>,</w:t>
      </w:r>
    </w:p>
    <w:p w:rsidR="00114E6F" w:rsidRPr="00C40C81" w:rsidRDefault="00114E6F" w:rsidP="00114E6F">
      <w:pPr>
        <w:spacing w:line="276" w:lineRule="auto"/>
        <w:ind w:firstLine="709"/>
        <w:rPr>
          <w:color w:val="000000"/>
          <w:szCs w:val="22"/>
        </w:rPr>
      </w:pPr>
      <w:r w:rsidRPr="00C40C81">
        <w:rPr>
          <w:color w:val="000000"/>
          <w:szCs w:val="22"/>
        </w:rPr>
        <w:t>где:</w:t>
      </w:r>
    </w:p>
    <w:p w:rsidR="00114E6F" w:rsidRPr="00C40C81" w:rsidRDefault="00114E6F" w:rsidP="00114E6F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Cs w:val="22"/>
        </w:rPr>
      </w:pPr>
      <w:r w:rsidRPr="00C40C81">
        <w:rPr>
          <w:color w:val="000000"/>
          <w:sz w:val="22"/>
          <w:szCs w:val="22"/>
          <w:lang w:val="en-US"/>
        </w:rPr>
        <w:t>T</w:t>
      </w:r>
      <w:r w:rsidRPr="00C40C81">
        <w:rPr>
          <w:color w:val="000000"/>
          <w:sz w:val="22"/>
          <w:szCs w:val="22"/>
          <w:vertAlign w:val="subscript"/>
        </w:rPr>
        <w:t>сод</w:t>
      </w:r>
      <w:r w:rsidRPr="00C40C81">
        <w:rPr>
          <w:noProof/>
          <w:color w:val="000000"/>
          <w:szCs w:val="22"/>
        </w:rPr>
        <w:t xml:space="preserve"> </w:t>
      </w:r>
      <w:r w:rsidRPr="00C40C81">
        <w:rPr>
          <w:color w:val="000000"/>
          <w:szCs w:val="22"/>
        </w:rPr>
        <w:t xml:space="preserve"> - ставка на содержание электрических сетей </w:t>
      </w:r>
      <w:proofErr w:type="spellStart"/>
      <w:r w:rsidRPr="00C40C81">
        <w:rPr>
          <w:color w:val="000000"/>
          <w:szCs w:val="22"/>
        </w:rPr>
        <w:t>двухставочного</w:t>
      </w:r>
      <w:proofErr w:type="spellEnd"/>
      <w:r w:rsidRPr="00C40C81">
        <w:rPr>
          <w:color w:val="000000"/>
          <w:szCs w:val="22"/>
        </w:rPr>
        <w:t xml:space="preserve"> единого (котлового) тарифа на услуги по передаче электрической энергии на соответствующем уровне напряжения, установленная органом исполнительной власти в области государственного регулирования тарифов;</w:t>
      </w:r>
    </w:p>
    <w:p w:rsidR="00114E6F" w:rsidRPr="00C40C81" w:rsidRDefault="00114E6F" w:rsidP="00114E6F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Cs w:val="22"/>
        </w:rPr>
      </w:pPr>
      <w:r w:rsidRPr="00C40C81">
        <w:rPr>
          <w:i/>
          <w:color w:val="000000"/>
          <w:sz w:val="22"/>
          <w:szCs w:val="22"/>
          <w:lang w:val="en-US"/>
        </w:rPr>
        <w:t>N</w:t>
      </w:r>
      <w:r w:rsidRPr="00C40C81">
        <w:rPr>
          <w:i/>
          <w:color w:val="000000"/>
          <w:sz w:val="22"/>
          <w:szCs w:val="22"/>
          <w:vertAlign w:val="subscript"/>
        </w:rPr>
        <w:t>факт</w:t>
      </w:r>
      <w:r w:rsidRPr="00C40C81">
        <w:rPr>
          <w:i/>
          <w:color w:val="000000"/>
          <w:szCs w:val="22"/>
        </w:rPr>
        <w:t xml:space="preserve"> </w:t>
      </w:r>
      <w:r w:rsidRPr="00C40C81">
        <w:rPr>
          <w:color w:val="000000"/>
          <w:szCs w:val="22"/>
        </w:rPr>
        <w:t xml:space="preserve"> - фактическая мощность на соответствующем уровне напряжения, переданная Потребителю Заказчика в точках поставки (совокупности точек поставки), в отношении которых Заказчиком выбраны расчеты за услуги по передаче электрической энергии по </w:t>
      </w:r>
      <w:proofErr w:type="spellStart"/>
      <w:r w:rsidRPr="00C40C81">
        <w:rPr>
          <w:color w:val="000000"/>
          <w:szCs w:val="22"/>
        </w:rPr>
        <w:t>двухставочному</w:t>
      </w:r>
      <w:proofErr w:type="spellEnd"/>
      <w:r w:rsidRPr="00C40C81">
        <w:rPr>
          <w:color w:val="000000"/>
          <w:szCs w:val="22"/>
        </w:rPr>
        <w:t xml:space="preserve"> тарифу, а так же в отношении которых расчеты за услуги по передаче электрической энергии по </w:t>
      </w:r>
      <w:proofErr w:type="spellStart"/>
      <w:r w:rsidRPr="00C40C81">
        <w:rPr>
          <w:color w:val="000000"/>
          <w:szCs w:val="22"/>
        </w:rPr>
        <w:t>двухставочному</w:t>
      </w:r>
      <w:proofErr w:type="spellEnd"/>
      <w:r w:rsidRPr="00C40C81">
        <w:rPr>
          <w:color w:val="000000"/>
          <w:szCs w:val="22"/>
        </w:rPr>
        <w:t xml:space="preserve"> тарифу предусмотрены действующим законодательством; </w:t>
      </w:r>
    </w:p>
    <w:p w:rsidR="00114E6F" w:rsidRPr="00C40C81" w:rsidRDefault="00114E6F" w:rsidP="00114E6F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Cs w:val="22"/>
        </w:rPr>
      </w:pPr>
      <w:proofErr w:type="spellStart"/>
      <w:r w:rsidRPr="00C40C81">
        <w:rPr>
          <w:i/>
          <w:color w:val="000000"/>
          <w:sz w:val="22"/>
          <w:szCs w:val="22"/>
        </w:rPr>
        <w:t>Т</w:t>
      </w:r>
      <w:r w:rsidRPr="00C40C81">
        <w:rPr>
          <w:i/>
          <w:color w:val="000000"/>
          <w:sz w:val="22"/>
          <w:szCs w:val="22"/>
          <w:vertAlign w:val="subscript"/>
        </w:rPr>
        <w:t>потерь</w:t>
      </w:r>
      <w:proofErr w:type="spellEnd"/>
      <w:r w:rsidRPr="00C40C81">
        <w:rPr>
          <w:color w:val="000000"/>
          <w:szCs w:val="22"/>
        </w:rPr>
        <w:t xml:space="preserve"> - ставка на оплату технологического расхода (потерь) электрической энергии </w:t>
      </w:r>
      <w:proofErr w:type="spellStart"/>
      <w:r w:rsidRPr="00C40C81">
        <w:rPr>
          <w:color w:val="000000"/>
          <w:szCs w:val="22"/>
        </w:rPr>
        <w:t>двухставочного</w:t>
      </w:r>
      <w:proofErr w:type="spellEnd"/>
      <w:r w:rsidRPr="00C40C81">
        <w:rPr>
          <w:color w:val="000000"/>
          <w:szCs w:val="22"/>
        </w:rPr>
        <w:t xml:space="preserve"> единого (котлового) тарифа на услуги по передаче электрической энергии в сетях соответствующего уровня напряжения, установленная органом исполнительной власти в области государственного регулирования тарифов;</w:t>
      </w:r>
    </w:p>
    <w:p w:rsidR="00114E6F" w:rsidRPr="00C40C81" w:rsidRDefault="00114E6F" w:rsidP="00114E6F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Cs w:val="22"/>
        </w:rPr>
      </w:pPr>
      <w:r w:rsidRPr="00C40C81">
        <w:rPr>
          <w:i/>
          <w:color w:val="000000"/>
          <w:sz w:val="22"/>
          <w:szCs w:val="22"/>
          <w:lang w:val="en-US"/>
        </w:rPr>
        <w:t>W</w:t>
      </w:r>
      <w:proofErr w:type="spellStart"/>
      <w:r w:rsidRPr="00C40C81">
        <w:rPr>
          <w:i/>
          <w:color w:val="000000"/>
          <w:sz w:val="22"/>
          <w:szCs w:val="22"/>
          <w:vertAlign w:val="subscript"/>
        </w:rPr>
        <w:t>двух.тариф</w:t>
      </w:r>
      <w:proofErr w:type="spellEnd"/>
      <w:r w:rsidRPr="00C40C81">
        <w:rPr>
          <w:i/>
          <w:color w:val="000000"/>
          <w:szCs w:val="22"/>
        </w:rPr>
        <w:t> </w:t>
      </w:r>
      <w:r w:rsidRPr="00C40C81">
        <w:rPr>
          <w:color w:val="000000"/>
          <w:szCs w:val="22"/>
        </w:rPr>
        <w:t xml:space="preserve">- фактический объем потребления электрической энергии Потребителем Заказчика в данном расчетном периоде на соответствующем уровне напряжения в точках поставки (совокупности точек поставки), в отношении которых Заказчиком выбраны расчеты за услуги по передаче электрической энергии по </w:t>
      </w:r>
      <w:proofErr w:type="spellStart"/>
      <w:r w:rsidRPr="00C40C81">
        <w:rPr>
          <w:color w:val="000000"/>
          <w:szCs w:val="22"/>
        </w:rPr>
        <w:t>двухставочному</w:t>
      </w:r>
      <w:proofErr w:type="spellEnd"/>
      <w:r w:rsidRPr="00C40C81">
        <w:rPr>
          <w:color w:val="000000"/>
          <w:szCs w:val="22"/>
        </w:rPr>
        <w:t xml:space="preserve"> тарифу, а так же в отношении которых расчеты за услуги по передаче электрической энергии по </w:t>
      </w:r>
      <w:proofErr w:type="spellStart"/>
      <w:r w:rsidRPr="00C40C81">
        <w:rPr>
          <w:color w:val="000000"/>
          <w:szCs w:val="22"/>
        </w:rPr>
        <w:t>двухставочному</w:t>
      </w:r>
      <w:proofErr w:type="spellEnd"/>
      <w:r w:rsidRPr="00C40C81">
        <w:rPr>
          <w:color w:val="000000"/>
          <w:szCs w:val="22"/>
        </w:rPr>
        <w:t xml:space="preserve"> тарифу предусмотрены действующим законодательством;</w:t>
      </w:r>
    </w:p>
    <w:p w:rsidR="00114E6F" w:rsidRPr="00C40C81" w:rsidRDefault="00114E6F" w:rsidP="00114E6F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Cs w:val="22"/>
        </w:rPr>
      </w:pPr>
      <w:r w:rsidRPr="00C40C81">
        <w:rPr>
          <w:i/>
          <w:color w:val="000000"/>
          <w:sz w:val="22"/>
          <w:szCs w:val="22"/>
          <w:lang w:val="en-US"/>
        </w:rPr>
        <w:lastRenderedPageBreak/>
        <w:t>W</w:t>
      </w:r>
      <w:proofErr w:type="spellStart"/>
      <w:r w:rsidRPr="00C40C81">
        <w:rPr>
          <w:i/>
          <w:color w:val="000000"/>
          <w:sz w:val="22"/>
          <w:szCs w:val="22"/>
          <w:vertAlign w:val="subscript"/>
        </w:rPr>
        <w:t>одн.тариф</w:t>
      </w:r>
      <w:proofErr w:type="spellEnd"/>
      <w:r w:rsidRPr="00C40C81">
        <w:rPr>
          <w:color w:val="000000"/>
          <w:sz w:val="22"/>
          <w:szCs w:val="22"/>
          <w:vertAlign w:val="subscript"/>
        </w:rPr>
        <w:t xml:space="preserve"> </w:t>
      </w:r>
      <w:r w:rsidRPr="00C40C81">
        <w:rPr>
          <w:color w:val="000000"/>
          <w:position w:val="-12"/>
          <w:szCs w:val="22"/>
        </w:rPr>
        <w:t> </w:t>
      </w:r>
      <w:r w:rsidRPr="00C40C81">
        <w:rPr>
          <w:color w:val="000000"/>
          <w:szCs w:val="22"/>
        </w:rPr>
        <w:t xml:space="preserve">- фактический объем потребления электрической энергии Потребителем Заказчика в данном расчетном периоде на соответствующем уровне напряжения в точках поставки (совокупности точек поставки), в отношении которых Заказчиком выбраны расчеты за услуги по передаче электрической энергии по </w:t>
      </w:r>
      <w:proofErr w:type="spellStart"/>
      <w:r w:rsidRPr="00C40C81">
        <w:rPr>
          <w:color w:val="000000"/>
          <w:szCs w:val="22"/>
        </w:rPr>
        <w:t>одноставочный</w:t>
      </w:r>
      <w:proofErr w:type="spellEnd"/>
      <w:r w:rsidRPr="00C40C81">
        <w:rPr>
          <w:color w:val="000000"/>
          <w:szCs w:val="22"/>
        </w:rPr>
        <w:t xml:space="preserve"> тарифу; </w:t>
      </w:r>
    </w:p>
    <w:p w:rsidR="00114E6F" w:rsidRPr="00C40C81" w:rsidRDefault="00114E6F" w:rsidP="00114E6F">
      <w:pPr>
        <w:numPr>
          <w:ilvl w:val="0"/>
          <w:numId w:val="6"/>
        </w:numPr>
        <w:spacing w:line="276" w:lineRule="auto"/>
        <w:ind w:left="0" w:firstLine="709"/>
        <w:jc w:val="both"/>
        <w:rPr>
          <w:color w:val="000000"/>
          <w:szCs w:val="22"/>
        </w:rPr>
      </w:pPr>
      <w:r w:rsidRPr="00C40C81">
        <w:rPr>
          <w:color w:val="000000"/>
          <w:szCs w:val="22"/>
        </w:rPr>
        <w:t> </w:t>
      </w:r>
      <w:r w:rsidRPr="00C40C81">
        <w:rPr>
          <w:i/>
          <w:color w:val="000000"/>
          <w:sz w:val="22"/>
          <w:szCs w:val="22"/>
          <w:lang w:val="en-US"/>
        </w:rPr>
        <w:t>T</w:t>
      </w:r>
      <w:proofErr w:type="spellStart"/>
      <w:r w:rsidRPr="00C40C81">
        <w:rPr>
          <w:i/>
          <w:color w:val="000000"/>
          <w:sz w:val="22"/>
          <w:szCs w:val="22"/>
          <w:vertAlign w:val="subscript"/>
        </w:rPr>
        <w:t>одн</w:t>
      </w:r>
      <w:proofErr w:type="spellEnd"/>
      <w:r w:rsidRPr="00C40C81">
        <w:rPr>
          <w:color w:val="000000"/>
          <w:szCs w:val="22"/>
        </w:rPr>
        <w:t xml:space="preserve">  - </w:t>
      </w:r>
      <w:proofErr w:type="spellStart"/>
      <w:r w:rsidRPr="00C40C81">
        <w:rPr>
          <w:color w:val="000000"/>
          <w:szCs w:val="22"/>
        </w:rPr>
        <w:t>одноставочный</w:t>
      </w:r>
      <w:proofErr w:type="spellEnd"/>
      <w:r w:rsidRPr="00C40C81">
        <w:rPr>
          <w:color w:val="000000"/>
          <w:szCs w:val="22"/>
        </w:rPr>
        <w:t xml:space="preserve"> единый (котловой) тариф на услуги по передаче электрической энергии на соответствующем уровне напряжения, установленный органом исполнительной власти в области государственного регулирования тарифов;</w:t>
      </w:r>
    </w:p>
    <w:p w:rsidR="00114E6F" w:rsidRPr="00C40C81" w:rsidRDefault="00114E6F" w:rsidP="00EB117F">
      <w:pPr>
        <w:tabs>
          <w:tab w:val="left" w:pos="851"/>
        </w:tabs>
        <w:ind w:right="-57" w:firstLine="851"/>
        <w:jc w:val="both"/>
        <w:rPr>
          <w:szCs w:val="22"/>
        </w:rPr>
      </w:pPr>
      <w:r w:rsidRPr="00C40C81">
        <w:rPr>
          <w:szCs w:val="22"/>
        </w:rPr>
        <w:t>6.</w:t>
      </w:r>
      <w:r w:rsidR="002B19F6" w:rsidRPr="00C40C81">
        <w:rPr>
          <w:szCs w:val="22"/>
        </w:rPr>
        <w:t>1.1.</w:t>
      </w:r>
      <w:r w:rsidRPr="00C40C81">
        <w:rPr>
          <w:szCs w:val="22"/>
        </w:rPr>
        <w:t xml:space="preserve"> В случае если </w:t>
      </w:r>
      <w:proofErr w:type="spellStart"/>
      <w:r w:rsidRPr="00C40C81">
        <w:rPr>
          <w:szCs w:val="22"/>
        </w:rPr>
        <w:t>энергопринимающие</w:t>
      </w:r>
      <w:proofErr w:type="spellEnd"/>
      <w:r w:rsidRPr="00C40C81">
        <w:rPr>
          <w:szCs w:val="22"/>
        </w:rPr>
        <w:t xml:space="preserve"> устройства Потребител</w:t>
      </w:r>
      <w:r w:rsidR="002B19F6" w:rsidRPr="00C40C81">
        <w:rPr>
          <w:szCs w:val="22"/>
        </w:rPr>
        <w:t>ей</w:t>
      </w:r>
      <w:r w:rsidRPr="00C40C81">
        <w:rPr>
          <w:szCs w:val="22"/>
        </w:rPr>
        <w:t xml:space="preserve"> присоединены к электрическим сетям Исполнителя (ТСО) через энергетические установки производителя электрической энергии, услуги по передаче электрической энергии оплачиваются с применением </w:t>
      </w:r>
      <w:proofErr w:type="spellStart"/>
      <w:r w:rsidRPr="00C40C81">
        <w:rPr>
          <w:szCs w:val="22"/>
        </w:rPr>
        <w:t>двухставочного</w:t>
      </w:r>
      <w:proofErr w:type="spellEnd"/>
      <w:r w:rsidRPr="00C40C81">
        <w:rPr>
          <w:szCs w:val="22"/>
        </w:rPr>
        <w:t xml:space="preserve"> тарифа на услуги по передаче электрической энергии с учетом следующих особенностей:</w:t>
      </w:r>
    </w:p>
    <w:p w:rsidR="00114E6F" w:rsidRPr="00C40C81" w:rsidRDefault="00114E6F" w:rsidP="00EB117F">
      <w:pPr>
        <w:tabs>
          <w:tab w:val="left" w:pos="851"/>
        </w:tabs>
        <w:ind w:right="-57"/>
        <w:jc w:val="both"/>
        <w:rPr>
          <w:szCs w:val="22"/>
        </w:rPr>
      </w:pPr>
      <w:r w:rsidRPr="00C40C81">
        <w:rPr>
          <w:szCs w:val="22"/>
        </w:rPr>
        <w:tab/>
        <w:t>- расходы на содержание электрических сетей оплачиваются в полном объеме;</w:t>
      </w:r>
    </w:p>
    <w:p w:rsidR="00114E6F" w:rsidRPr="00C40C81" w:rsidRDefault="00114E6F" w:rsidP="00EB117F">
      <w:pPr>
        <w:tabs>
          <w:tab w:val="left" w:pos="851"/>
        </w:tabs>
        <w:ind w:right="-57"/>
        <w:jc w:val="both"/>
        <w:rPr>
          <w:szCs w:val="22"/>
        </w:rPr>
      </w:pPr>
      <w:r w:rsidRPr="00C40C81">
        <w:rPr>
          <w:szCs w:val="22"/>
        </w:rPr>
        <w:tab/>
        <w:t>- нормативные потери оплачиваются только в части объемов электрической энергии, не обеспеченных выработкой электрической энергии соответствующей электрической станцией;</w:t>
      </w:r>
    </w:p>
    <w:p w:rsidR="00114E6F" w:rsidRPr="00C40C81" w:rsidRDefault="00114E6F" w:rsidP="00EB117F">
      <w:pPr>
        <w:tabs>
          <w:tab w:val="left" w:pos="851"/>
        </w:tabs>
        <w:ind w:right="-57"/>
        <w:jc w:val="both"/>
        <w:rPr>
          <w:szCs w:val="22"/>
        </w:rPr>
      </w:pPr>
      <w:r w:rsidRPr="00C40C81">
        <w:rPr>
          <w:szCs w:val="22"/>
        </w:rPr>
        <w:tab/>
        <w:t>- при расчете и применении тарифа на услуги по передаче электрической энергии за уровень напряжения принимается наиболее высокий уровень напряжения, на котором энергетические установки производителя электрической энергии присоединены к электрическим сетям соответствующей сетевой организации.</w:t>
      </w:r>
    </w:p>
    <w:p w:rsidR="00114E6F" w:rsidRPr="00C40C81" w:rsidRDefault="00114E6F" w:rsidP="00EB117F">
      <w:pPr>
        <w:tabs>
          <w:tab w:val="left" w:pos="851"/>
        </w:tabs>
        <w:ind w:right="-57"/>
        <w:jc w:val="both"/>
        <w:rPr>
          <w:szCs w:val="22"/>
        </w:rPr>
      </w:pPr>
      <w:r w:rsidRPr="00C40C81">
        <w:rPr>
          <w:szCs w:val="22"/>
        </w:rPr>
        <w:tab/>
        <w:t>6.</w:t>
      </w:r>
      <w:r w:rsidR="002B19F6" w:rsidRPr="00C40C81">
        <w:rPr>
          <w:szCs w:val="22"/>
        </w:rPr>
        <w:t>1</w:t>
      </w:r>
      <w:r w:rsidRPr="00C40C81">
        <w:rPr>
          <w:szCs w:val="22"/>
        </w:rPr>
        <w:t>.</w:t>
      </w:r>
      <w:r w:rsidR="002B19F6" w:rsidRPr="00C40C81">
        <w:rPr>
          <w:szCs w:val="22"/>
        </w:rPr>
        <w:t>2.</w:t>
      </w:r>
      <w:r w:rsidRPr="00C40C81">
        <w:rPr>
          <w:szCs w:val="22"/>
        </w:rPr>
        <w:t xml:space="preserve"> </w:t>
      </w:r>
      <w:proofErr w:type="gramStart"/>
      <w:r w:rsidRPr="00C40C81">
        <w:rPr>
          <w:szCs w:val="22"/>
        </w:rPr>
        <w:t>Стоимость услуг по передаче электрической энергии населению и приравненным к нему категориям потребителей определяется как произведение объема поставки электрической энергии (мощности) указанным потребителям и тарифа на услуги по передаче электрической энергии, поставляемой населению и приравненным к нему категориям потребителей с учетом дифференциации, предусмотренной Основами ценообразования в области регулируемых цен (тарифов) в электроэнергетике</w:t>
      </w:r>
      <w:r w:rsidR="002B19F6" w:rsidRPr="00C40C81">
        <w:rPr>
          <w:szCs w:val="22"/>
        </w:rPr>
        <w:t>, утвержденными постановлением Правительства РФ от 29.12.2011 №1178 (далее</w:t>
      </w:r>
      <w:proofErr w:type="gramEnd"/>
      <w:r w:rsidR="002B19F6" w:rsidRPr="00C40C81">
        <w:rPr>
          <w:szCs w:val="22"/>
        </w:rPr>
        <w:t xml:space="preserve"> </w:t>
      </w:r>
      <w:proofErr w:type="gramStart"/>
      <w:r w:rsidR="002B19F6" w:rsidRPr="00C40C81">
        <w:rPr>
          <w:szCs w:val="22"/>
        </w:rPr>
        <w:t>Основы - Ценообразования)</w:t>
      </w:r>
      <w:r w:rsidRPr="00C40C81">
        <w:rPr>
          <w:szCs w:val="22"/>
        </w:rPr>
        <w:t>.</w:t>
      </w:r>
      <w:proofErr w:type="gramEnd"/>
    </w:p>
    <w:p w:rsidR="00EB117F" w:rsidRPr="00C40C81" w:rsidRDefault="00EB117F" w:rsidP="00EB117F">
      <w:pPr>
        <w:tabs>
          <w:tab w:val="left" w:pos="851"/>
        </w:tabs>
        <w:ind w:right="-57"/>
        <w:jc w:val="both"/>
        <w:rPr>
          <w:szCs w:val="22"/>
        </w:rPr>
      </w:pPr>
      <w:r w:rsidRPr="00C40C81">
        <w:tab/>
        <w:t xml:space="preserve">6.1.3. О </w:t>
      </w:r>
      <w:proofErr w:type="gramStart"/>
      <w:r w:rsidRPr="00C40C81">
        <w:t>выборе</w:t>
      </w:r>
      <w:proofErr w:type="gramEnd"/>
      <w:r w:rsidRPr="00C40C81">
        <w:t xml:space="preserve"> тарифа Заказчик уведомляет Исполнителя в соответствии с действующим законодательством, с предоставлением документа о выбранном  Потребителем варианте тарифа.</w:t>
      </w:r>
    </w:p>
    <w:p w:rsidR="00490D4D" w:rsidRPr="00C40C81" w:rsidRDefault="00E700CD" w:rsidP="00EB117F">
      <w:pPr>
        <w:ind w:right="56" w:firstLine="708"/>
        <w:jc w:val="both"/>
      </w:pPr>
      <w:r w:rsidRPr="00C40C81">
        <w:t xml:space="preserve">6.2. Исполнитель </w:t>
      </w:r>
      <w:r w:rsidR="008014C6" w:rsidRPr="00C40C81">
        <w:t xml:space="preserve">до </w:t>
      </w:r>
      <w:r w:rsidR="00E2713E" w:rsidRPr="00C40C81">
        <w:t>1</w:t>
      </w:r>
      <w:r w:rsidR="002B19F6" w:rsidRPr="00C40C81">
        <w:t>0</w:t>
      </w:r>
      <w:r w:rsidR="00490D4D" w:rsidRPr="00C40C81">
        <w:t xml:space="preserve"> числа месяца, следующего за </w:t>
      </w:r>
      <w:proofErr w:type="gramStart"/>
      <w:r w:rsidR="00490D4D" w:rsidRPr="00C40C81">
        <w:t>расчетным</w:t>
      </w:r>
      <w:proofErr w:type="gramEnd"/>
      <w:r w:rsidR="00490D4D" w:rsidRPr="00C40C81">
        <w:t xml:space="preserve"> направляет Заказчику:</w:t>
      </w:r>
    </w:p>
    <w:p w:rsidR="00490D4D" w:rsidRPr="00C40C81" w:rsidRDefault="00490D4D" w:rsidP="00EB117F">
      <w:pPr>
        <w:ind w:right="56" w:firstLine="708"/>
        <w:jc w:val="both"/>
      </w:pPr>
      <w:proofErr w:type="gramStart"/>
      <w:r w:rsidRPr="00C40C81">
        <w:t xml:space="preserve">- </w:t>
      </w:r>
      <w:r w:rsidR="00E2713E" w:rsidRPr="00C40C81">
        <w:t xml:space="preserve">оформленный с учетом положений раздела 4 настоящего </w:t>
      </w:r>
      <w:r w:rsidR="008101D3" w:rsidRPr="00C40C81">
        <w:t>д</w:t>
      </w:r>
      <w:r w:rsidR="00E2713E" w:rsidRPr="00C40C81">
        <w:t xml:space="preserve">оговора </w:t>
      </w:r>
      <w:r w:rsidRPr="00C40C81">
        <w:t>Акт об оказании услуг по передаче электрической энергии в двух экземплярах по форме Приложения №</w:t>
      </w:r>
      <w:r w:rsidR="00F46C24" w:rsidRPr="00C40C81">
        <w:t xml:space="preserve"> </w:t>
      </w:r>
      <w:r w:rsidR="00372820" w:rsidRPr="00C40C81">
        <w:t>3</w:t>
      </w:r>
      <w:r w:rsidR="00E700CD" w:rsidRPr="00C40C81">
        <w:t xml:space="preserve"> к настоящему договору и оформленную на основании Акта счет-фактуру</w:t>
      </w:r>
      <w:r w:rsidR="00FF51FE" w:rsidRPr="00C40C81">
        <w:t>, счет на оплату.</w:t>
      </w:r>
      <w:proofErr w:type="gramEnd"/>
    </w:p>
    <w:p w:rsidR="008700EB" w:rsidRPr="00C40C81" w:rsidRDefault="008700EB" w:rsidP="00EB117F">
      <w:pPr>
        <w:ind w:right="56" w:firstLine="708"/>
        <w:jc w:val="both"/>
      </w:pPr>
      <w:r w:rsidRPr="00C40C81">
        <w:t xml:space="preserve">6.3. Заказчик обязан в течение </w:t>
      </w:r>
      <w:r w:rsidR="00632235" w:rsidRPr="00C40C81">
        <w:t>3</w:t>
      </w:r>
      <w:r w:rsidRPr="00C40C81">
        <w:t xml:space="preserve"> рабочих дней с момента получения от Исполнителя документов, указанных </w:t>
      </w:r>
      <w:r w:rsidR="00CE528A" w:rsidRPr="00C40C81">
        <w:t>в</w:t>
      </w:r>
      <w:r w:rsidRPr="00C40C81">
        <w:t xml:space="preserve"> п. 4.</w:t>
      </w:r>
      <w:r w:rsidR="00F46C24" w:rsidRPr="00C40C81">
        <w:t>2</w:t>
      </w:r>
      <w:r w:rsidRPr="00C40C81">
        <w:t>. и 6.2. Договора, рассмотреть их, подписать Акт об оказании услуг по передаче электрической энергии и направить один экземпляр Акта об оказании услуг по передаче электрической энергии Исполнителю. Копия направляется факсимильным сообщением</w:t>
      </w:r>
      <w:r w:rsidR="002B19F6" w:rsidRPr="00C40C81">
        <w:t xml:space="preserve"> или по электронной почте</w:t>
      </w:r>
      <w:r w:rsidRPr="00C40C81">
        <w:t>.</w:t>
      </w:r>
    </w:p>
    <w:p w:rsidR="00AD6D9F" w:rsidRPr="00C40C81" w:rsidRDefault="008700EB" w:rsidP="00EB117F">
      <w:pPr>
        <w:ind w:right="56" w:firstLine="708"/>
        <w:jc w:val="both"/>
        <w:rPr>
          <w:rFonts w:eastAsia="Calibri"/>
          <w:sz w:val="18"/>
        </w:rPr>
      </w:pPr>
      <w:r w:rsidRPr="00C40C81">
        <w:t xml:space="preserve">6.4. </w:t>
      </w:r>
      <w:r w:rsidR="009552F2" w:rsidRPr="00C40C81">
        <w:rPr>
          <w:szCs w:val="22"/>
        </w:rPr>
        <w:t xml:space="preserve">При возникновении претензий к объему и (или) стоимости и (или) качеству оказанных услуг Заказчик обязан вместе с Актом об оказании услуг по передаче электрической энергии, подписанным в неоспариваемой части, направить Акт разногласий к Акту об оказании услуг по передаче электрической энергии (Приложение № </w:t>
      </w:r>
      <w:r w:rsidR="00E528E5" w:rsidRPr="00C40C81">
        <w:rPr>
          <w:szCs w:val="22"/>
        </w:rPr>
        <w:t>5</w:t>
      </w:r>
      <w:r w:rsidR="009552F2" w:rsidRPr="00C40C81">
        <w:rPr>
          <w:szCs w:val="22"/>
        </w:rPr>
        <w:t xml:space="preserve"> к настоящему Договору)</w:t>
      </w:r>
      <w:r w:rsidR="00423C1D" w:rsidRPr="00C40C81">
        <w:rPr>
          <w:rFonts w:eastAsia="Calibri"/>
          <w:sz w:val="18"/>
        </w:rPr>
        <w:t xml:space="preserve"> </w:t>
      </w:r>
    </w:p>
    <w:p w:rsidR="00AD6D9F" w:rsidRPr="00C40C81" w:rsidRDefault="00423C1D" w:rsidP="00EB117F">
      <w:pPr>
        <w:ind w:right="56" w:firstLine="708"/>
        <w:jc w:val="both"/>
        <w:rPr>
          <w:sz w:val="22"/>
          <w:szCs w:val="22"/>
        </w:rPr>
      </w:pPr>
      <w:r w:rsidRPr="00C40C81">
        <w:rPr>
          <w:rFonts w:eastAsia="Calibri"/>
        </w:rPr>
        <w:t xml:space="preserve">6.5. </w:t>
      </w:r>
      <w:r w:rsidR="00AD6D9F" w:rsidRPr="00C40C81">
        <w:rPr>
          <w:rFonts w:eastAsia="Calibri"/>
        </w:rPr>
        <w:t xml:space="preserve"> Урегулирование </w:t>
      </w:r>
      <w:r w:rsidR="00AD6D9F" w:rsidRPr="00C40C81">
        <w:rPr>
          <w:szCs w:val="22"/>
        </w:rPr>
        <w:t xml:space="preserve"> разногласий по расчету объема и стоимости оказанных услуг по передаче электрической энергии (мощности) производится Сторонами посредством оформления Акта согласования разногласий к Акту разногласий к Акту об оказании услуг (Приложение № </w:t>
      </w:r>
      <w:r w:rsidR="00E528E5" w:rsidRPr="00C40C81">
        <w:rPr>
          <w:szCs w:val="22"/>
        </w:rPr>
        <w:t>6</w:t>
      </w:r>
      <w:r w:rsidR="00AD6D9F" w:rsidRPr="00C40C81">
        <w:rPr>
          <w:szCs w:val="22"/>
        </w:rPr>
        <w:t xml:space="preserve"> к настоящему Договору). </w:t>
      </w:r>
      <w:r w:rsidRPr="00C40C81">
        <w:rPr>
          <w:rFonts w:eastAsia="Calibri"/>
        </w:rPr>
        <w:t xml:space="preserve">Исполнитель направляет Заказчику </w:t>
      </w:r>
      <w:r w:rsidR="00AD6D9F" w:rsidRPr="00C40C81">
        <w:rPr>
          <w:rFonts w:eastAsia="Calibri"/>
        </w:rPr>
        <w:t>Акт согласования разногласий к акту об оказании услуг по передаче электрической энергии (мощности) и корректировочный счет-фактуру в соответствии с действующим законодательством. Заказчик обязан подписать указанный акт в течени</w:t>
      </w:r>
      <w:proofErr w:type="gramStart"/>
      <w:r w:rsidR="00AD6D9F" w:rsidRPr="00C40C81">
        <w:rPr>
          <w:rFonts w:eastAsia="Calibri"/>
        </w:rPr>
        <w:t>и</w:t>
      </w:r>
      <w:proofErr w:type="gramEnd"/>
      <w:r w:rsidR="00AD6D9F" w:rsidRPr="00C40C81">
        <w:rPr>
          <w:rFonts w:eastAsia="Calibri"/>
        </w:rPr>
        <w:t xml:space="preserve"> 5 рабочих дней с момента получения от Исполнителя вышеуказанных документов.</w:t>
      </w:r>
      <w:r w:rsidR="00AD6D9F" w:rsidRPr="00C40C81">
        <w:rPr>
          <w:sz w:val="22"/>
          <w:szCs w:val="22"/>
        </w:rPr>
        <w:t xml:space="preserve"> </w:t>
      </w:r>
    </w:p>
    <w:p w:rsidR="00AD6D9F" w:rsidRPr="00C40C81" w:rsidRDefault="00AD6D9F" w:rsidP="00AD6D9F">
      <w:pPr>
        <w:ind w:right="56" w:firstLine="708"/>
        <w:jc w:val="both"/>
        <w:rPr>
          <w:rFonts w:eastAsia="Calibri"/>
          <w:sz w:val="18"/>
        </w:rPr>
      </w:pPr>
      <w:r w:rsidRPr="00C40C81">
        <w:rPr>
          <w:szCs w:val="22"/>
        </w:rPr>
        <w:t>В случае невозможности согласования разногласий в ходе переговорного процесса, спор передается на рассмотрение в арбитражный суд по месту нахождения ответчика.</w:t>
      </w:r>
    </w:p>
    <w:p w:rsidR="00AD6D9F" w:rsidRPr="00C40C81" w:rsidRDefault="00AD6D9F" w:rsidP="00AD6D9F">
      <w:pPr>
        <w:tabs>
          <w:tab w:val="left" w:pos="709"/>
        </w:tabs>
        <w:ind w:right="-57"/>
        <w:rPr>
          <w:szCs w:val="22"/>
        </w:rPr>
      </w:pPr>
      <w:r w:rsidRPr="00C40C81">
        <w:rPr>
          <w:szCs w:val="22"/>
        </w:rPr>
        <w:tab/>
        <w:t>При этом Заказчик производит оплату оказанных Исполнителем в расчетном месяце услуг по передаче электрической энергии в неоспариваемой Сторонами части.</w:t>
      </w:r>
    </w:p>
    <w:p w:rsidR="00490D4D" w:rsidRPr="00C40C81" w:rsidRDefault="00423C1D" w:rsidP="00423C1D">
      <w:pPr>
        <w:ind w:right="56" w:firstLine="708"/>
        <w:jc w:val="both"/>
      </w:pPr>
      <w:r w:rsidRPr="00C40C81">
        <w:t>6.6</w:t>
      </w:r>
      <w:r w:rsidR="00490D4D" w:rsidRPr="00C40C81">
        <w:t xml:space="preserve">. </w:t>
      </w:r>
      <w:r w:rsidR="00F46C24" w:rsidRPr="00C40C81">
        <w:t>Стоимость услуг Исполнителя в расчетном периоде (месяце), рассчитыва</w:t>
      </w:r>
      <w:r w:rsidR="00A66073" w:rsidRPr="00C40C81">
        <w:t>е</w:t>
      </w:r>
      <w:r w:rsidR="00F46C24" w:rsidRPr="00C40C81">
        <w:t>тся по</w:t>
      </w:r>
      <w:r w:rsidR="00037220" w:rsidRPr="00C40C81">
        <w:t xml:space="preserve"> котловым</w:t>
      </w:r>
      <w:r w:rsidR="00F46C24" w:rsidRPr="00C40C81">
        <w:t xml:space="preserve"> тарифам на услуги по передаче электрической энергии, определенным в соответствии с действующим законодательством РФ.</w:t>
      </w:r>
      <w:r w:rsidR="00490D4D" w:rsidRPr="00C40C81">
        <w:t xml:space="preserve"> </w:t>
      </w:r>
    </w:p>
    <w:p w:rsidR="008440E4" w:rsidRPr="00C40C81" w:rsidRDefault="00401097" w:rsidP="008440E4">
      <w:pPr>
        <w:ind w:right="56" w:firstLine="708"/>
        <w:jc w:val="both"/>
      </w:pPr>
      <w:r w:rsidRPr="00C40C81">
        <w:t>6.</w:t>
      </w:r>
      <w:r w:rsidR="00423C1D" w:rsidRPr="00C40C81">
        <w:t>7</w:t>
      </w:r>
      <w:r w:rsidRPr="00C40C81">
        <w:t>.</w:t>
      </w:r>
      <w:r w:rsidR="00450CBD" w:rsidRPr="00C40C81">
        <w:t xml:space="preserve"> Оплата услуг по передаче электрической энергии осуществляется в отношении каждого уровня напряжения по совокупности точек поставки каждого из обслуживаемых потребителей электрической энергии исходя из варианта цены (тарифа), применяемого в отношении соответствующего потребителя электрической энергии (мощности)</w:t>
      </w:r>
      <w:r w:rsidRPr="00C40C81">
        <w:t>.</w:t>
      </w:r>
    </w:p>
    <w:p w:rsidR="008440E4" w:rsidRPr="00C40C81" w:rsidRDefault="00490D4D" w:rsidP="008440E4">
      <w:pPr>
        <w:ind w:right="56" w:firstLine="708"/>
        <w:jc w:val="both"/>
        <w:rPr>
          <w:szCs w:val="22"/>
        </w:rPr>
      </w:pPr>
      <w:r w:rsidRPr="00C40C81">
        <w:rPr>
          <w:szCs w:val="22"/>
        </w:rPr>
        <w:t>6</w:t>
      </w:r>
      <w:r w:rsidR="00401097" w:rsidRPr="00C40C81">
        <w:rPr>
          <w:szCs w:val="22"/>
        </w:rPr>
        <w:t>.</w:t>
      </w:r>
      <w:r w:rsidR="00423C1D" w:rsidRPr="00C40C81">
        <w:rPr>
          <w:szCs w:val="22"/>
        </w:rPr>
        <w:t>8</w:t>
      </w:r>
      <w:r w:rsidRPr="00C40C81">
        <w:rPr>
          <w:szCs w:val="22"/>
        </w:rPr>
        <w:t xml:space="preserve">. </w:t>
      </w:r>
      <w:r w:rsidR="008440E4" w:rsidRPr="00C40C81">
        <w:rPr>
          <w:szCs w:val="22"/>
        </w:rPr>
        <w:t>Заказчик оплачивает оказанные в интересах обслуживаемых им Потребителей услуги по передаче электрической энергии за расчетный период в следующем порядке:</w:t>
      </w:r>
    </w:p>
    <w:p w:rsidR="008440E4" w:rsidRPr="00C40C81" w:rsidRDefault="008440E4" w:rsidP="008440E4">
      <w:pPr>
        <w:pStyle w:val="af3"/>
        <w:numPr>
          <w:ilvl w:val="0"/>
          <w:numId w:val="7"/>
        </w:numPr>
        <w:tabs>
          <w:tab w:val="left" w:pos="851"/>
        </w:tabs>
        <w:ind w:right="-57" w:firstLine="851"/>
        <w:rPr>
          <w:szCs w:val="22"/>
        </w:rPr>
      </w:pPr>
      <w:r w:rsidRPr="00C40C81">
        <w:rPr>
          <w:szCs w:val="22"/>
        </w:rPr>
        <w:t>В интересах населения и приравненных к нему категорий потребителей, за исключением исполнителей коммунальной услуги, оплачиваются до 12-го числа месяца, следующего за расчетным периодом;</w:t>
      </w:r>
    </w:p>
    <w:p w:rsidR="008440E4" w:rsidRPr="00C40C81" w:rsidRDefault="008440E4" w:rsidP="008440E4">
      <w:pPr>
        <w:pStyle w:val="af3"/>
        <w:numPr>
          <w:ilvl w:val="0"/>
          <w:numId w:val="7"/>
        </w:numPr>
        <w:tabs>
          <w:tab w:val="left" w:pos="851"/>
        </w:tabs>
        <w:ind w:right="-57" w:firstLine="851"/>
        <w:rPr>
          <w:szCs w:val="22"/>
        </w:rPr>
      </w:pPr>
      <w:r w:rsidRPr="00C40C81">
        <w:rPr>
          <w:szCs w:val="22"/>
        </w:rPr>
        <w:t xml:space="preserve">В интересах исполнителей коммунальной услуги, оплачиваются до 17-го числа месяца, следующего за </w:t>
      </w:r>
      <w:proofErr w:type="gramStart"/>
      <w:r w:rsidRPr="00C40C81">
        <w:rPr>
          <w:szCs w:val="22"/>
        </w:rPr>
        <w:t>расчетным</w:t>
      </w:r>
      <w:proofErr w:type="gramEnd"/>
      <w:r w:rsidRPr="00C40C81">
        <w:rPr>
          <w:szCs w:val="22"/>
        </w:rPr>
        <w:t>;</w:t>
      </w:r>
    </w:p>
    <w:p w:rsidR="008440E4" w:rsidRPr="00C40C81" w:rsidRDefault="008440E4" w:rsidP="008440E4">
      <w:pPr>
        <w:pStyle w:val="af3"/>
        <w:numPr>
          <w:ilvl w:val="0"/>
          <w:numId w:val="7"/>
        </w:numPr>
        <w:tabs>
          <w:tab w:val="left" w:pos="851"/>
        </w:tabs>
        <w:ind w:right="-57" w:firstLine="851"/>
        <w:rPr>
          <w:szCs w:val="22"/>
        </w:rPr>
      </w:pPr>
      <w:r w:rsidRPr="00C40C81">
        <w:rPr>
          <w:szCs w:val="22"/>
        </w:rPr>
        <w:t>В интересах прочих потребителей: в следующем порядке:</w:t>
      </w:r>
    </w:p>
    <w:p w:rsidR="008440E4" w:rsidRPr="00C40C81" w:rsidRDefault="008440E4" w:rsidP="008440E4">
      <w:pPr>
        <w:pStyle w:val="af3"/>
        <w:numPr>
          <w:ilvl w:val="2"/>
          <w:numId w:val="7"/>
        </w:numPr>
        <w:tabs>
          <w:tab w:val="left" w:pos="851"/>
        </w:tabs>
        <w:ind w:right="-57"/>
        <w:rPr>
          <w:szCs w:val="22"/>
        </w:rPr>
      </w:pPr>
      <w:r w:rsidRPr="00C40C81">
        <w:rPr>
          <w:szCs w:val="22"/>
        </w:rPr>
        <w:lastRenderedPageBreak/>
        <w:t xml:space="preserve"> 30 процентов стоимости услуг по передаче электрической энергии в подлежащем оплате объеме оказываемых услуг в месяце, за который осуществляется оплата, вносится до 12-го числа этого месяца;</w:t>
      </w:r>
    </w:p>
    <w:p w:rsidR="008440E4" w:rsidRPr="00C40C81" w:rsidRDefault="008440E4" w:rsidP="008440E4">
      <w:pPr>
        <w:pStyle w:val="af3"/>
        <w:numPr>
          <w:ilvl w:val="2"/>
          <w:numId w:val="7"/>
        </w:numPr>
        <w:tabs>
          <w:tab w:val="left" w:pos="851"/>
        </w:tabs>
        <w:ind w:right="-57"/>
        <w:rPr>
          <w:szCs w:val="22"/>
        </w:rPr>
      </w:pPr>
      <w:r w:rsidRPr="00C40C81">
        <w:rPr>
          <w:szCs w:val="22"/>
        </w:rPr>
        <w:t xml:space="preserve"> 40 процентов стоимости услуг по передаче электрической энергии в подлежащем оплате объеме оказываемых услуг в месяце, за который осуществляется оплата, вносится до 27-го числа этого месяца.</w:t>
      </w:r>
    </w:p>
    <w:p w:rsidR="008440E4" w:rsidRPr="00C40C81" w:rsidRDefault="008440E4" w:rsidP="00805ADA">
      <w:pPr>
        <w:tabs>
          <w:tab w:val="left" w:pos="851"/>
        </w:tabs>
        <w:ind w:right="-57"/>
        <w:jc w:val="both"/>
        <w:rPr>
          <w:szCs w:val="22"/>
        </w:rPr>
      </w:pPr>
      <w:r w:rsidRPr="00C40C81">
        <w:rPr>
          <w:szCs w:val="22"/>
        </w:rPr>
        <w:tab/>
        <w:t xml:space="preserve">Стоимость объема услуг по передаче электрической энергии, оказываемых в интересах прочих потребителей за расчетный период уменьшается на величину средств, внесенных Заказчиком в качестве оплаты оказанных услуг по передаче электрической энергии в месяце, за который осуществляется оплата, либо на условиях предоплаты оплачивается до 20-го числа месяца, следующего за расчетным периодом. Излишне </w:t>
      </w:r>
      <w:proofErr w:type="gramStart"/>
      <w:r w:rsidRPr="00C40C81">
        <w:rPr>
          <w:szCs w:val="22"/>
        </w:rPr>
        <w:t>уплаченная</w:t>
      </w:r>
      <w:proofErr w:type="gramEnd"/>
      <w:r w:rsidRPr="00C40C81">
        <w:rPr>
          <w:szCs w:val="22"/>
        </w:rPr>
        <w:t xml:space="preserve"> за услуги по передаче электрической энергии засчитывается в счет платежа, подлежащего уплате за следующий месяц.</w:t>
      </w:r>
    </w:p>
    <w:p w:rsidR="008440E4" w:rsidRPr="00C40C81" w:rsidRDefault="008440E4" w:rsidP="00805ADA">
      <w:pPr>
        <w:tabs>
          <w:tab w:val="left" w:pos="851"/>
        </w:tabs>
        <w:ind w:right="-57" w:firstLine="851"/>
        <w:jc w:val="both"/>
        <w:rPr>
          <w:szCs w:val="22"/>
        </w:rPr>
      </w:pPr>
      <w:r w:rsidRPr="00C40C81">
        <w:rPr>
          <w:szCs w:val="22"/>
        </w:rPr>
        <w:t xml:space="preserve">Объем оказанных услуг по передаче электрической энергии, подлежащий оплате до 12-го и 27-го числа месяца, за который осуществляется оплата, принимается </w:t>
      </w:r>
      <w:proofErr w:type="gramStart"/>
      <w:r w:rsidRPr="00C40C81">
        <w:rPr>
          <w:szCs w:val="22"/>
        </w:rPr>
        <w:t>равным</w:t>
      </w:r>
      <w:proofErr w:type="gramEnd"/>
      <w:r w:rsidRPr="00C40C81">
        <w:rPr>
          <w:szCs w:val="22"/>
        </w:rPr>
        <w:t xml:space="preserve"> определенному в соответствии с условиями настоящего Договора объему услуг по передаче электрической энергии за предшествующий расчетный период.</w:t>
      </w:r>
    </w:p>
    <w:p w:rsidR="008440E4" w:rsidRPr="00C40C81" w:rsidRDefault="008440E4" w:rsidP="00805ADA">
      <w:pPr>
        <w:tabs>
          <w:tab w:val="left" w:pos="851"/>
        </w:tabs>
        <w:ind w:right="-57" w:firstLine="851"/>
        <w:jc w:val="both"/>
        <w:rPr>
          <w:szCs w:val="22"/>
        </w:rPr>
      </w:pPr>
      <w:r w:rsidRPr="00C40C81">
        <w:rPr>
          <w:szCs w:val="22"/>
        </w:rPr>
        <w:t>Стоимость услуг по передаче электрической энергии в подлежащем оплате объеме оказываемых услуг в месяце, за который осуществляется оплата, определяется исходя из цен (тарифов) на услуги по передаче электрической энергии, определенных в соответствии с Основами ценообразования в области регулируемых цен (тарифов) в электроэнергетике для предшествующего расчетного периода.</w:t>
      </w:r>
    </w:p>
    <w:p w:rsidR="008440E4" w:rsidRPr="00C40C81" w:rsidRDefault="008440E4" w:rsidP="00805ADA">
      <w:pPr>
        <w:tabs>
          <w:tab w:val="left" w:pos="851"/>
        </w:tabs>
        <w:ind w:right="-57" w:firstLine="851"/>
        <w:jc w:val="both"/>
        <w:rPr>
          <w:szCs w:val="22"/>
        </w:rPr>
      </w:pPr>
      <w:r w:rsidRPr="00C40C81">
        <w:rPr>
          <w:szCs w:val="22"/>
        </w:rPr>
        <w:t xml:space="preserve">В случае отсутствия задолженности Заказчика за прошлые периоды излишне уплаченная им за услуги по передаче электрической энергии сумма засчитывается в счет платежа за следующий расчетный период. </w:t>
      </w:r>
    </w:p>
    <w:p w:rsidR="008440E4" w:rsidRPr="00C40C81" w:rsidRDefault="008440E4" w:rsidP="00805ADA">
      <w:pPr>
        <w:tabs>
          <w:tab w:val="left" w:pos="851"/>
        </w:tabs>
        <w:ind w:right="-57" w:firstLine="851"/>
        <w:jc w:val="both"/>
        <w:rPr>
          <w:szCs w:val="22"/>
        </w:rPr>
      </w:pPr>
      <w:r w:rsidRPr="00C40C81">
        <w:rPr>
          <w:szCs w:val="22"/>
        </w:rPr>
        <w:t>При наличии задолженности – излишне уплаченная Заказчиком сумма засчитывается в счет погашения неоспариваемой задолженности Заказчика перед Исполнителем, с более ранним сроком образования.</w:t>
      </w:r>
    </w:p>
    <w:p w:rsidR="008440E4" w:rsidRPr="00C40C81" w:rsidRDefault="008440E4" w:rsidP="00805ADA">
      <w:pPr>
        <w:tabs>
          <w:tab w:val="left" w:pos="851"/>
        </w:tabs>
        <w:ind w:right="-57"/>
        <w:jc w:val="both"/>
        <w:rPr>
          <w:szCs w:val="22"/>
        </w:rPr>
      </w:pPr>
      <w:r w:rsidRPr="00C40C81">
        <w:rPr>
          <w:szCs w:val="22"/>
        </w:rPr>
        <w:tab/>
        <w:t xml:space="preserve">При изменении стоимости оказанных услуг в случае изменения тарифа и (или) уточнения количества (объема) оказанных услуг, Исполнитель направляет Заказчику корректировочный акт (Приложение № </w:t>
      </w:r>
      <w:r w:rsidR="00836C9C" w:rsidRPr="00C40C81">
        <w:rPr>
          <w:szCs w:val="22"/>
        </w:rPr>
        <w:t>7</w:t>
      </w:r>
      <w:r w:rsidRPr="00C40C81">
        <w:rPr>
          <w:szCs w:val="22"/>
        </w:rPr>
        <w:t xml:space="preserve"> к настоящему Договору) и на его основании не позднее пяти календарных дней формирует и выставляет корректировочный счет-фактуру.</w:t>
      </w:r>
    </w:p>
    <w:p w:rsidR="00423C1D" w:rsidRPr="00C40C81" w:rsidRDefault="00423C1D" w:rsidP="00490D4D">
      <w:pPr>
        <w:ind w:right="56" w:firstLine="708"/>
        <w:jc w:val="both"/>
        <w:rPr>
          <w:rFonts w:eastAsia="Calibri"/>
        </w:rPr>
      </w:pPr>
      <w:proofErr w:type="gramStart"/>
      <w:r w:rsidRPr="00C40C81">
        <w:rPr>
          <w:rFonts w:eastAsia="Calibri"/>
        </w:rPr>
        <w:t>После урегулирования разногласий Заказчик оплачивает урегулированную часть разногласий (в случае если  урегулирование разногласий привело к увеличению объема оказанных услуг по передаче электрической энергии (мощности) в расчетном периоде относительно неоспариваемой части), либо  учитывает переплату в счет будущих периодов (в случае если урегулирование разногласий привело к уменьшению объема оказанных услуг по передаче электрической энергии (мощности) в расчетном периоде относительно неоспариваемой части).</w:t>
      </w:r>
      <w:proofErr w:type="gramEnd"/>
      <w:r w:rsidRPr="00C40C81">
        <w:rPr>
          <w:rFonts w:eastAsia="Calibri"/>
        </w:rPr>
        <w:t xml:space="preserve"> Оплата урегулированных   разногласий производится Заказчиком в течени</w:t>
      </w:r>
      <w:r w:rsidR="00F46C24" w:rsidRPr="00C40C81">
        <w:rPr>
          <w:rFonts w:eastAsia="Calibri"/>
        </w:rPr>
        <w:t>е</w:t>
      </w:r>
      <w:r w:rsidRPr="00C40C81">
        <w:rPr>
          <w:rFonts w:eastAsia="Calibri"/>
        </w:rPr>
        <w:t xml:space="preserve"> 5 рабочих дней, после предоставления документов, указанных в пункте 6.5 настоящего договора;</w:t>
      </w:r>
    </w:p>
    <w:p w:rsidR="00452A6E" w:rsidRPr="00C40C81" w:rsidRDefault="00452A6E" w:rsidP="00490D4D">
      <w:pPr>
        <w:ind w:right="56" w:firstLine="708"/>
        <w:jc w:val="both"/>
      </w:pPr>
      <w:r w:rsidRPr="00C40C81">
        <w:t>6.9. В случае несвоевременной оплаты и (или) не полной оплаты оказанных Исполнителем услуг по передаче электрической энергии, Заказчик обязан упла</w:t>
      </w:r>
      <w:r w:rsidR="001722B3" w:rsidRPr="00C40C81">
        <w:t>тить Исполнителю пени в размере, установленном законодательством Российской Федерации.</w:t>
      </w:r>
    </w:p>
    <w:p w:rsidR="00E866BB" w:rsidRPr="00C40C81" w:rsidRDefault="00E866BB" w:rsidP="00490D4D">
      <w:pPr>
        <w:ind w:right="56" w:firstLine="708"/>
        <w:jc w:val="both"/>
      </w:pPr>
      <w:r w:rsidRPr="00C40C81">
        <w:t>6.10. Обязательства по оплате Заказчиком оказанных Исполнителем услуг считаются выполненными с момента поступления денежных средств на расчетный счет банка Исполнителя.</w:t>
      </w:r>
    </w:p>
    <w:p w:rsidR="00E866BB" w:rsidRPr="00C40C81" w:rsidRDefault="00E866BB" w:rsidP="00490D4D">
      <w:pPr>
        <w:ind w:right="56" w:firstLine="708"/>
        <w:jc w:val="both"/>
      </w:pPr>
      <w:r w:rsidRPr="00C40C81">
        <w:t>6.11. Стоимость услуг подлежит увеличению на сумму НДС по ставке, предусмотренной действующим законодательством РФ.</w:t>
      </w:r>
    </w:p>
    <w:p w:rsidR="00750C55" w:rsidRPr="00C40C81" w:rsidRDefault="00750C55" w:rsidP="006F1FCE">
      <w:pPr>
        <w:ind w:right="56" w:firstLine="708"/>
        <w:jc w:val="both"/>
      </w:pPr>
    </w:p>
    <w:p w:rsidR="00A16E28" w:rsidRPr="00C40C81" w:rsidRDefault="00490D4D" w:rsidP="00A16E28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ОТВЕТСТВЕННОСТЬ СТОРОН</w:t>
      </w:r>
    </w:p>
    <w:p w:rsidR="00CE528A" w:rsidRPr="00C40C81" w:rsidRDefault="00CE528A" w:rsidP="00CE528A">
      <w:pPr>
        <w:ind w:left="720" w:right="56"/>
        <w:rPr>
          <w:b/>
        </w:rPr>
      </w:pPr>
    </w:p>
    <w:p w:rsidR="00490D4D" w:rsidRPr="00C40C81" w:rsidRDefault="00490D4D" w:rsidP="00490D4D">
      <w:pPr>
        <w:ind w:right="56"/>
        <w:jc w:val="both"/>
      </w:pPr>
      <w:r w:rsidRPr="00C40C81">
        <w:tab/>
        <w:t>7.1. Стороны несут установленную нормами законодательства РФ ответственность за  неисполнение или ненадлежа</w:t>
      </w:r>
      <w:r w:rsidR="00EC2EBD" w:rsidRPr="00C40C81">
        <w:t>щее исполнение условий Договора</w:t>
      </w:r>
      <w:r w:rsidR="00A16E28" w:rsidRPr="00C40C81">
        <w:t>.</w:t>
      </w:r>
    </w:p>
    <w:p w:rsidR="00490D4D" w:rsidRPr="00C40C81" w:rsidRDefault="00490D4D" w:rsidP="00490D4D">
      <w:pPr>
        <w:ind w:right="56" w:firstLine="708"/>
        <w:jc w:val="both"/>
      </w:pPr>
      <w:r w:rsidRPr="00C40C81">
        <w:t>7.2. Заказчик направляет Исполнителю копии всех поступивших претензий Потребителей в связи с нар</w:t>
      </w:r>
      <w:r w:rsidR="00EC2EBD" w:rsidRPr="00C40C81">
        <w:t>ушением электроснабжения</w:t>
      </w:r>
      <w:r w:rsidR="00A16E28" w:rsidRPr="00C40C81">
        <w:t>.</w:t>
      </w:r>
    </w:p>
    <w:p w:rsidR="00490D4D" w:rsidRPr="00C40C81" w:rsidRDefault="00490D4D" w:rsidP="002260DC">
      <w:pPr>
        <w:ind w:firstLine="708"/>
        <w:jc w:val="both"/>
      </w:pPr>
      <w:r w:rsidRPr="00C40C81">
        <w:t>7.3.</w:t>
      </w:r>
      <w:r w:rsidR="00A16E28" w:rsidRPr="00C40C81">
        <w:t xml:space="preserve"> </w:t>
      </w:r>
      <w:r w:rsidR="00E866BB" w:rsidRPr="00C40C81">
        <w:t>Ущерб, убытки, упущенная выгода, причиненные Потребителю в ходе исполнения настоящего Договора, подлежат возмещению в соответствии с действующим законодательством.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7.4. Исполнитель несет ответственность за передачу электроэнергии </w:t>
      </w:r>
      <w:r w:rsidR="00025286" w:rsidRPr="00C40C81">
        <w:t xml:space="preserve">до точек </w:t>
      </w:r>
      <w:r w:rsidR="00FD5F95" w:rsidRPr="00C40C81">
        <w:t>поставки</w:t>
      </w:r>
      <w:r w:rsidR="00025286" w:rsidRPr="00C40C81">
        <w:t xml:space="preserve"> </w:t>
      </w:r>
      <w:r w:rsidR="00FD5F95" w:rsidRPr="00C40C81">
        <w:t>электрической энергии</w:t>
      </w:r>
      <w:r w:rsidR="00A16E28" w:rsidRPr="00C40C81">
        <w:t xml:space="preserve"> Потребителей.</w:t>
      </w:r>
    </w:p>
    <w:p w:rsidR="00490D4D" w:rsidRPr="00C40C81" w:rsidRDefault="00490D4D" w:rsidP="001E34D7">
      <w:pPr>
        <w:ind w:right="56" w:firstLine="708"/>
        <w:jc w:val="both"/>
      </w:pPr>
      <w:r w:rsidRPr="00C40C81">
        <w:t xml:space="preserve">7.5. Если Исполнитель не исполнил или ненадлежащим образом исполнил </w:t>
      </w:r>
      <w:r w:rsidR="008101D3" w:rsidRPr="00C40C81">
        <w:t>уведомление</w:t>
      </w:r>
      <w:r w:rsidRPr="00C40C81">
        <w:t xml:space="preserve"> на введение ограничения режима потребления, он несет ответственность перед Заказчиком в </w:t>
      </w:r>
      <w:r w:rsidR="0043304B" w:rsidRPr="00C40C81">
        <w:t>соответствии с действующим законодательством РФ</w:t>
      </w:r>
      <w:r w:rsidR="00EC2EBD" w:rsidRPr="00C40C81">
        <w:t>;</w:t>
      </w: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7.6. </w:t>
      </w:r>
      <w:proofErr w:type="gramStart"/>
      <w:r w:rsidRPr="00C40C81">
        <w:t>Стороны освобождаются от ответственности за полное или частичное неисполнение обязательств по Договору, если это было вызвано обстоятельствами непреодолимой силы (форс-мажорные обстоятельства), возникшими после заключения Договора, как то: стихийные явления</w:t>
      </w:r>
      <w:r w:rsidR="001735BF" w:rsidRPr="00C40C81">
        <w:t xml:space="preserve"> (пожары, наводнения, гроза, гололед, снежные заносы и т.д.)</w:t>
      </w:r>
      <w:r w:rsidRPr="00C40C81">
        <w:t>; террористические акты; военные действия любого характера; диверсии и другие обстоятельства, препятствую</w:t>
      </w:r>
      <w:r w:rsidR="00EC2EBD" w:rsidRPr="00C40C81">
        <w:t>щих выполнению условий Договора</w:t>
      </w:r>
      <w:r w:rsidR="00A16E28" w:rsidRPr="00C40C81">
        <w:t>.</w:t>
      </w:r>
      <w:proofErr w:type="gramEnd"/>
    </w:p>
    <w:p w:rsidR="00490D4D" w:rsidRPr="00C40C81" w:rsidRDefault="00490D4D" w:rsidP="00490D4D">
      <w:pPr>
        <w:ind w:right="56" w:firstLine="708"/>
        <w:jc w:val="both"/>
      </w:pPr>
      <w:r w:rsidRPr="00C40C81">
        <w:t>7.7. Сторона, ссылающаяся на обстоятельства непреодолимой силы, обязана в течение суток информировать другую сторону об их наступлении телефонограммой, а в течение 5 суток в письменной форме. В противном случае Сторона не вправе ссылаться на действие обстоятельств непреодолимой силы как на основание, о</w:t>
      </w:r>
      <w:r w:rsidR="00EC2EBD" w:rsidRPr="00C40C81">
        <w:t>свобождающее от ответственности;</w:t>
      </w:r>
    </w:p>
    <w:p w:rsidR="00490D4D" w:rsidRPr="00C40C81" w:rsidRDefault="00490D4D" w:rsidP="00490D4D">
      <w:pPr>
        <w:ind w:right="56" w:firstLine="708"/>
        <w:jc w:val="both"/>
      </w:pPr>
      <w:r w:rsidRPr="00C40C81">
        <w:lastRenderedPageBreak/>
        <w:t xml:space="preserve">7.8. Надлежащим подтверждением наличия форс-мажорных обстоятельств </w:t>
      </w:r>
      <w:r w:rsidR="00F355C5" w:rsidRPr="00C40C81">
        <w:t>являются</w:t>
      </w:r>
      <w:r w:rsidRPr="00C40C81">
        <w:t xml:space="preserve"> решения (заявления) компетентных</w:t>
      </w:r>
      <w:r w:rsidR="00EC2EBD" w:rsidRPr="00C40C81">
        <w:t xml:space="preserve"> органов государственной власти;</w:t>
      </w:r>
    </w:p>
    <w:p w:rsidR="00490D4D" w:rsidRPr="00C40C81" w:rsidRDefault="00490D4D" w:rsidP="00490D4D">
      <w:pPr>
        <w:ind w:right="56" w:firstLine="708"/>
        <w:jc w:val="both"/>
      </w:pPr>
      <w:r w:rsidRPr="00C40C81">
        <w:t>По требованию любой из Сторон создается согласительная комиссия, определяющая  возможность дальнейшего исполнения взаимных обязательств. При невозможности дальнейшего исполнения обязатель</w:t>
      </w:r>
      <w:proofErr w:type="gramStart"/>
      <w:r w:rsidRPr="00C40C81">
        <w:t>ств Ст</w:t>
      </w:r>
      <w:proofErr w:type="gramEnd"/>
      <w:r w:rsidRPr="00C40C81">
        <w:t>оронами сроки их исполнения отодвигаются соразмерно времени, в течение которого действуют  обстоятельства непреодолимой силы.</w:t>
      </w:r>
    </w:p>
    <w:p w:rsidR="00A16E28" w:rsidRPr="00C40C81" w:rsidRDefault="00A16E28" w:rsidP="00490D4D">
      <w:pPr>
        <w:ind w:right="56"/>
        <w:jc w:val="both"/>
        <w:rPr>
          <w:sz w:val="16"/>
          <w:szCs w:val="16"/>
        </w:rPr>
      </w:pPr>
    </w:p>
    <w:p w:rsidR="00D1725A" w:rsidRPr="00C40C81" w:rsidRDefault="00490D4D" w:rsidP="00D1725A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СРОК ДЕЙСТВИЯ ДОГОВОРА</w:t>
      </w:r>
    </w:p>
    <w:p w:rsidR="00B35322" w:rsidRPr="00C40C81" w:rsidRDefault="00B35322" w:rsidP="00B35322">
      <w:pPr>
        <w:ind w:left="720" w:right="56"/>
        <w:rPr>
          <w:b/>
        </w:rPr>
      </w:pPr>
    </w:p>
    <w:p w:rsidR="00490D4D" w:rsidRPr="00C40C81" w:rsidRDefault="00490D4D" w:rsidP="00490D4D">
      <w:pPr>
        <w:ind w:right="56"/>
        <w:jc w:val="both"/>
      </w:pPr>
      <w:r w:rsidRPr="00C40C81">
        <w:tab/>
        <w:t xml:space="preserve">8.1. </w:t>
      </w:r>
      <w:r w:rsidR="00E866BB" w:rsidRPr="00C40C81">
        <w:t xml:space="preserve">Договор считается заключенным с момента подписания обеими сторонами, обязательства Сторон по настоящему договору возникают после выполнения условий, указанных в п. 8.4. Договора и по </w:t>
      </w:r>
      <w:r w:rsidR="001F47C8" w:rsidRPr="00C40C81">
        <w:t xml:space="preserve">__ </w:t>
      </w:r>
      <w:r w:rsidR="00E866BB" w:rsidRPr="00C40C81">
        <w:t xml:space="preserve"> </w:t>
      </w:r>
      <w:r w:rsidR="001F47C8" w:rsidRPr="00C40C81">
        <w:t>_______</w:t>
      </w:r>
      <w:r w:rsidR="00E866BB" w:rsidRPr="00C40C81">
        <w:t xml:space="preserve"> 20</w:t>
      </w:r>
      <w:r w:rsidR="001F47C8" w:rsidRPr="00C40C81">
        <w:t>__</w:t>
      </w:r>
      <w:r w:rsidR="00E866BB" w:rsidRPr="00C40C81">
        <w:t xml:space="preserve"> года включительно, а в отношении обязательств – до полного их исполнения</w:t>
      </w:r>
      <w:proofErr w:type="gramStart"/>
      <w:r w:rsidR="00E866BB" w:rsidRPr="00C40C81">
        <w:t>.</w:t>
      </w:r>
      <w:r w:rsidR="00D16A7F" w:rsidRPr="00C40C81">
        <w:t>.</w:t>
      </w:r>
      <w:proofErr w:type="gramEnd"/>
    </w:p>
    <w:p w:rsidR="00490D4D" w:rsidRPr="00C40C81" w:rsidRDefault="00490D4D" w:rsidP="00490D4D">
      <w:pPr>
        <w:ind w:right="56"/>
        <w:jc w:val="both"/>
      </w:pPr>
      <w:r w:rsidRPr="00C40C81">
        <w:tab/>
        <w:t>8.2. Договор считается пролонгированным на каждый следующий календарный год, если до</w:t>
      </w:r>
      <w:r w:rsidR="00E30938" w:rsidRPr="00C40C81">
        <w:t xml:space="preserve"> </w:t>
      </w:r>
      <w:r w:rsidR="00E30938" w:rsidRPr="00C40C81">
        <w:br/>
      </w:r>
      <w:r w:rsidR="00A84B90" w:rsidRPr="00C40C81">
        <w:t>0</w:t>
      </w:r>
      <w:r w:rsidRPr="00C40C81">
        <w:t>1 декабря текущего года ни от одной из Сторон не поступит заявление о прекращении или изменении Договора. Указанные последствия наступают как в случае не уведомления, так и в случае несоблюдения Сторонами или одной из Сторон сроков (порядка) уведомления, установленных условиями Договора.</w:t>
      </w:r>
    </w:p>
    <w:p w:rsidR="00490D4D" w:rsidRPr="00C40C81" w:rsidRDefault="00490D4D" w:rsidP="00490D4D">
      <w:pPr>
        <w:ind w:right="56"/>
        <w:jc w:val="both"/>
      </w:pPr>
      <w:r w:rsidRPr="00C40C81">
        <w:tab/>
        <w:t>8.3. Исполнитель прекращает оказание услуги по передаче в отношении отдельных Потребителей с момента, указанного в уведомлении Заказчика о расторжении, изменении или прекращении действия договора энергоснабжения с этим Потребителями, путем введения полного ограничения режима потребления.</w:t>
      </w:r>
    </w:p>
    <w:p w:rsidR="00E866BB" w:rsidRPr="00C40C81" w:rsidRDefault="00E866BB" w:rsidP="00E866BB">
      <w:pPr>
        <w:autoSpaceDE w:val="0"/>
        <w:autoSpaceDN w:val="0"/>
        <w:adjustRightInd w:val="0"/>
        <w:ind w:firstLine="708"/>
        <w:jc w:val="both"/>
      </w:pPr>
      <w:r w:rsidRPr="00C40C81">
        <w:t xml:space="preserve">8.4. Обязательным условием для вступления в силу настоящего Договора и начала исполнения его условий Сторонами является возникновение у Заказчика права распоряжения электроэнергией, которую последний намерен продавать Потребителям, и об оказании </w:t>
      </w:r>
      <w:proofErr w:type="gramStart"/>
      <w:r w:rsidRPr="00C40C81">
        <w:t>услуг</w:t>
      </w:r>
      <w:proofErr w:type="gramEnd"/>
      <w:r w:rsidRPr="00C40C81">
        <w:t xml:space="preserve"> по передаче которой заключен настоящий Договор. </w:t>
      </w:r>
    </w:p>
    <w:p w:rsidR="00E866BB" w:rsidRPr="00C40C81" w:rsidRDefault="00E866BB" w:rsidP="00E866BB">
      <w:pPr>
        <w:autoSpaceDE w:val="0"/>
        <w:autoSpaceDN w:val="0"/>
        <w:adjustRightInd w:val="0"/>
        <w:jc w:val="both"/>
      </w:pPr>
      <w:r w:rsidRPr="00C40C81">
        <w:t xml:space="preserve">        Право распоряжения электроэнергией у Заказчика возникает с момента начала исполнения заключенных Заказчиком договоров купли-продажи электроэнергии на оптовом и (или) розничном рынке электроэнергии. </w:t>
      </w:r>
    </w:p>
    <w:p w:rsidR="00C80A1C" w:rsidRPr="00C40C81" w:rsidRDefault="00E866BB" w:rsidP="00E866BB">
      <w:pPr>
        <w:ind w:right="56"/>
        <w:jc w:val="both"/>
        <w:rPr>
          <w:bCs/>
        </w:rPr>
      </w:pPr>
      <w:r w:rsidRPr="00C40C81">
        <w:t xml:space="preserve">        </w:t>
      </w:r>
      <w:proofErr w:type="gramStart"/>
      <w:r w:rsidRPr="00C40C81">
        <w:t>В целях подтверждения Заказчиком факта возникновения у него права распоряжения электроэнергией последний обязан предоставить Исполнителю копию (заверенную печатью организации и подписью руководителя или нотариально заверенную</w:t>
      </w:r>
      <w:r w:rsidRPr="00C40C81">
        <w:rPr>
          <w:bCs/>
        </w:rPr>
        <w:t>) уведомления о предоставлении права участия в торговле электрической энергией (мощностью) на оптовом рынке с использованием зарегистрированной группы точек поставки или договора купли-продажи электрической энергии,</w:t>
      </w:r>
      <w:r w:rsidRPr="00C40C81">
        <w:t xml:space="preserve"> заключенного с поставщиком электроэнергии на розничном рынке</w:t>
      </w:r>
      <w:r w:rsidRPr="00C40C81">
        <w:rPr>
          <w:bCs/>
        </w:rPr>
        <w:t>.</w:t>
      </w:r>
      <w:proofErr w:type="gramEnd"/>
    </w:p>
    <w:p w:rsidR="00E866BB" w:rsidRPr="00C40C81" w:rsidRDefault="00E866BB" w:rsidP="00E866BB">
      <w:pPr>
        <w:ind w:right="56"/>
        <w:jc w:val="both"/>
      </w:pPr>
    </w:p>
    <w:p w:rsidR="00A16E28" w:rsidRPr="00C40C81" w:rsidRDefault="00490D4D" w:rsidP="00A16E28">
      <w:pPr>
        <w:numPr>
          <w:ilvl w:val="0"/>
          <w:numId w:val="4"/>
        </w:numPr>
        <w:ind w:right="56"/>
        <w:jc w:val="center"/>
        <w:rPr>
          <w:b/>
        </w:rPr>
      </w:pPr>
      <w:r w:rsidRPr="00C40C81">
        <w:rPr>
          <w:b/>
        </w:rPr>
        <w:t>ЗАКЛЮЧИТЕЛЬНЫЕ ПОЛОЖЕНИЯ</w:t>
      </w:r>
    </w:p>
    <w:p w:rsidR="00B35322" w:rsidRPr="00C40C81" w:rsidRDefault="00B35322" w:rsidP="00B35322">
      <w:pPr>
        <w:ind w:left="720" w:right="56"/>
        <w:rPr>
          <w:b/>
        </w:rPr>
      </w:pPr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9.1. </w:t>
      </w:r>
      <w:proofErr w:type="gramStart"/>
      <w:r w:rsidRPr="00C40C81">
        <w:t>Сведения о деятельности Сторон, полученные ими при заключении, изменении  (дополнении), исполнении и расторжении Договора, а также сведения, вытекающие из содержания Договора, являются коммерческой тайной и не подлежат разглашению третьим лицам (кроме как в случаях, предусмотренных действующим законодательством или по соглашению Сторон) в течение срока действия Договора и в течение трех лет после его окончания.</w:t>
      </w:r>
      <w:proofErr w:type="gramEnd"/>
    </w:p>
    <w:p w:rsidR="00490D4D" w:rsidRPr="00C40C81" w:rsidRDefault="00490D4D" w:rsidP="00490D4D">
      <w:pPr>
        <w:ind w:right="56" w:firstLine="708"/>
        <w:jc w:val="both"/>
      </w:pPr>
      <w:r w:rsidRPr="00C40C81">
        <w:t xml:space="preserve">9.2. </w:t>
      </w:r>
      <w:proofErr w:type="gramStart"/>
      <w:r w:rsidRPr="00C40C81">
        <w:t>Каждая из Сторон в случае принятия их уполномоченными органами управления решения о реорганизации и ликвидации, при внесении изменений в учредительные документы относительно наименования и места нахождения, при изменении банковских реквизитов и иных данных, влияющих на надлежащее исполнение предусмотренных Договором обязательств,</w:t>
      </w:r>
      <w:r w:rsidR="00D16A7F" w:rsidRPr="00C40C81">
        <w:t xml:space="preserve"> при смене исполнительного органа,</w:t>
      </w:r>
      <w:r w:rsidRPr="00C40C81">
        <w:t xml:space="preserve"> в срок не более 10 дней с момента принятия  решения/ внесения изменений обязана письменно известить другую</w:t>
      </w:r>
      <w:proofErr w:type="gramEnd"/>
      <w:r w:rsidRPr="00C40C81">
        <w:t xml:space="preserve"> сторон о принятых решениях и произошедших изменениях.</w:t>
      </w:r>
    </w:p>
    <w:p w:rsidR="00490D4D" w:rsidRPr="00C40C81" w:rsidRDefault="00490D4D" w:rsidP="00490D4D">
      <w:pPr>
        <w:ind w:right="56" w:firstLine="708"/>
        <w:jc w:val="both"/>
      </w:pPr>
      <w:r w:rsidRPr="00C40C81">
        <w:t>9.3. При разрешении вопросов, не урегулированных Договором, Стороны учитывают взаимные интересы и руководствуются  действующим законодательством.</w:t>
      </w:r>
    </w:p>
    <w:p w:rsidR="006E4556" w:rsidRPr="00C40C81" w:rsidRDefault="00490D4D" w:rsidP="006E4556">
      <w:pPr>
        <w:ind w:right="56" w:firstLine="708"/>
        <w:jc w:val="both"/>
      </w:pPr>
      <w:r w:rsidRPr="00C40C81">
        <w:t>9.4. Любые изменения и дополнения</w:t>
      </w:r>
      <w:r w:rsidR="00D16A7F" w:rsidRPr="00C40C81">
        <w:t xml:space="preserve"> </w:t>
      </w:r>
      <w:r w:rsidRPr="00C40C81">
        <w:t>к Договору действительны только при условии оформления их в письменном виде и подписания обеими Сторонами.</w:t>
      </w:r>
    </w:p>
    <w:p w:rsidR="006E4556" w:rsidRPr="00C40C81" w:rsidRDefault="006E4556" w:rsidP="006E4556">
      <w:pPr>
        <w:ind w:right="56" w:firstLine="708"/>
        <w:jc w:val="both"/>
      </w:pPr>
      <w:r w:rsidRPr="00C40C81">
        <w:t xml:space="preserve">9.5.  Стороны будут принимать все усилия к тому, чтобы разрешение всех споров осуществлялось путем переговоров. </w:t>
      </w:r>
      <w:r w:rsidR="00A45350" w:rsidRPr="00C40C81">
        <w:t>До обращения в Арбитражный суд за разрешением спора Стороны обязуются соблюсти претензионный порядок урегулирования споров</w:t>
      </w:r>
      <w:r w:rsidRPr="00C40C81">
        <w:t xml:space="preserve">. </w:t>
      </w:r>
      <w:r w:rsidR="00A45350" w:rsidRPr="00C40C81">
        <w:t xml:space="preserve">Срок рассмотрения претензий установлен законодательством Российской Федерации. </w:t>
      </w:r>
      <w:r w:rsidRPr="00C40C81">
        <w:t xml:space="preserve">В случае невозможности разрешения разногласий все </w:t>
      </w:r>
      <w:r w:rsidR="00A45350" w:rsidRPr="00C40C81">
        <w:t>споры, разногласия и требования, возникающие из настоящего Д</w:t>
      </w:r>
      <w:r w:rsidRPr="00C40C81">
        <w:t>оговора или в связи с ним, в том числе связанные  с его изменением, исполнением, расторжением,  прекращением и действительностью, </w:t>
      </w:r>
      <w:r w:rsidR="00A45350" w:rsidRPr="00C40C81">
        <w:t xml:space="preserve">подлежат </w:t>
      </w:r>
      <w:r w:rsidRPr="00C40C81">
        <w:t xml:space="preserve">рассмотрению в </w:t>
      </w:r>
      <w:r w:rsidR="0097328B" w:rsidRPr="00C40C81">
        <w:t xml:space="preserve">Арбитражном </w:t>
      </w:r>
      <w:r w:rsidRPr="00C40C81">
        <w:t xml:space="preserve">суде  по месту нахождения </w:t>
      </w:r>
      <w:r w:rsidR="00A45350" w:rsidRPr="00C40C81">
        <w:t>ответчика</w:t>
      </w:r>
      <w:r w:rsidRPr="00C40C81">
        <w:t xml:space="preserve">  в порядке, установленном законодательством Российской Федерации.</w:t>
      </w:r>
    </w:p>
    <w:p w:rsidR="00490D4D" w:rsidRPr="00C40C81" w:rsidRDefault="00490D4D" w:rsidP="00490D4D">
      <w:pPr>
        <w:ind w:right="56" w:firstLine="708"/>
        <w:jc w:val="both"/>
      </w:pPr>
      <w:r w:rsidRPr="00C40C81">
        <w:t>9.</w:t>
      </w:r>
      <w:r w:rsidR="006E4556" w:rsidRPr="00C40C81">
        <w:t>6</w:t>
      </w:r>
      <w:r w:rsidRPr="00C40C81">
        <w:t>. Договор составлен в двух экземплярах, имеющих равную юридическую силу и находящихся по одному экземпляру  у каждой из Сторон.</w:t>
      </w:r>
    </w:p>
    <w:p w:rsidR="00E866BB" w:rsidRPr="00C40C81" w:rsidRDefault="00E866BB" w:rsidP="00490D4D">
      <w:pPr>
        <w:ind w:right="56" w:firstLine="708"/>
        <w:jc w:val="both"/>
      </w:pPr>
    </w:p>
    <w:p w:rsidR="00490D4D" w:rsidRPr="00C40C81" w:rsidRDefault="00490D4D" w:rsidP="00B40473">
      <w:pPr>
        <w:ind w:firstLine="708"/>
        <w:jc w:val="both"/>
      </w:pPr>
      <w:r w:rsidRPr="00C40C81">
        <w:t>9.</w:t>
      </w:r>
      <w:r w:rsidR="006E4556" w:rsidRPr="00C40C81">
        <w:t>7</w:t>
      </w:r>
      <w:r w:rsidRPr="00C40C81">
        <w:t xml:space="preserve">. Настоящий   Договор   состоит  </w:t>
      </w:r>
      <w:r w:rsidR="0096288C" w:rsidRPr="00C40C81">
        <w:t xml:space="preserve"> из   основного   текста   (на </w:t>
      </w:r>
      <w:r w:rsidR="0097328B" w:rsidRPr="00C40C81">
        <w:t>8</w:t>
      </w:r>
      <w:r w:rsidRPr="00C40C81">
        <w:t xml:space="preserve"> л.)    и   подписанных обеими Сторонами </w:t>
      </w:r>
      <w:r w:rsidR="00D16A7F" w:rsidRPr="00C40C81">
        <w:t xml:space="preserve">приложений </w:t>
      </w:r>
      <w:r w:rsidR="00E23385" w:rsidRPr="00C40C81">
        <w:t>№ 1</w:t>
      </w:r>
      <w:r w:rsidR="00805ADA" w:rsidRPr="00C40C81">
        <w:t>.1</w:t>
      </w:r>
      <w:r w:rsidR="000E6C76" w:rsidRPr="00C40C81">
        <w:t>,</w:t>
      </w:r>
      <w:r w:rsidR="00805ADA" w:rsidRPr="00C40C81">
        <w:t xml:space="preserve"> 1.2,</w:t>
      </w:r>
      <w:r w:rsidR="000E6C76" w:rsidRPr="00C40C81">
        <w:t xml:space="preserve"> </w:t>
      </w:r>
      <w:r w:rsidR="00E23385" w:rsidRPr="00C40C81">
        <w:t>2,</w:t>
      </w:r>
      <w:r w:rsidR="000E6C76" w:rsidRPr="00C40C81">
        <w:t xml:space="preserve"> </w:t>
      </w:r>
      <w:r w:rsidR="00E23385" w:rsidRPr="00C40C81">
        <w:t>3</w:t>
      </w:r>
      <w:r w:rsidR="00805ADA" w:rsidRPr="00C40C81">
        <w:t>, 4, 5, 6, 7</w:t>
      </w:r>
      <w:r w:rsidR="0096288C" w:rsidRPr="00C40C81">
        <w:t xml:space="preserve"> </w:t>
      </w:r>
      <w:r w:rsidRPr="00C40C81">
        <w:t>являющихся неотъемлемой частью Договора в  том  числе:</w:t>
      </w:r>
    </w:p>
    <w:p w:rsidR="0094135B" w:rsidRPr="00C40C81" w:rsidRDefault="0094135B" w:rsidP="0094135B">
      <w:pPr>
        <w:ind w:left="851" w:hanging="851"/>
        <w:rPr>
          <w:b/>
        </w:rPr>
      </w:pPr>
    </w:p>
    <w:p w:rsidR="003963D6" w:rsidRPr="00C40C81" w:rsidRDefault="003963D6" w:rsidP="0094135B">
      <w:pPr>
        <w:ind w:left="851" w:hanging="851"/>
        <w:rPr>
          <w:b/>
        </w:rPr>
      </w:pP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7762"/>
      </w:tblGrid>
      <w:tr w:rsidR="0094135B" w:rsidRPr="00C40C81" w:rsidTr="003963D6">
        <w:tc>
          <w:tcPr>
            <w:tcW w:w="2268" w:type="dxa"/>
          </w:tcPr>
          <w:p w:rsidR="00805ADA" w:rsidRPr="00C40C81" w:rsidRDefault="00540504" w:rsidP="00540504">
            <w:pPr>
              <w:rPr>
                <w:b/>
              </w:rPr>
            </w:pPr>
            <w:r w:rsidRPr="00C40C81">
              <w:rPr>
                <w:b/>
              </w:rPr>
              <w:t>Приложение № 1</w:t>
            </w:r>
            <w:r w:rsidR="00805ADA" w:rsidRPr="00C40C81">
              <w:rPr>
                <w:b/>
              </w:rPr>
              <w:t>.1</w:t>
            </w:r>
          </w:p>
          <w:p w:rsidR="00805ADA" w:rsidRPr="00C40C81" w:rsidRDefault="00805ADA" w:rsidP="00540504">
            <w:pPr>
              <w:rPr>
                <w:b/>
              </w:rPr>
            </w:pPr>
          </w:p>
          <w:p w:rsidR="0094135B" w:rsidRPr="00C40C81" w:rsidRDefault="00805ADA" w:rsidP="00540504">
            <w:pPr>
              <w:rPr>
                <w:b/>
              </w:rPr>
            </w:pPr>
            <w:r w:rsidRPr="00C40C81">
              <w:rPr>
                <w:b/>
              </w:rPr>
              <w:t xml:space="preserve">Приложение № 1.2 </w:t>
            </w:r>
            <w:r w:rsidR="0094135B" w:rsidRPr="00C40C81">
              <w:rPr>
                <w:b/>
              </w:rPr>
              <w:t xml:space="preserve">  </w:t>
            </w:r>
          </w:p>
        </w:tc>
        <w:tc>
          <w:tcPr>
            <w:tcW w:w="7762" w:type="dxa"/>
          </w:tcPr>
          <w:p w:rsidR="008503B9" w:rsidRPr="00C40C81" w:rsidRDefault="008503B9" w:rsidP="00805ADA">
            <w:r w:rsidRPr="00C40C81">
              <w:t xml:space="preserve">Плановое количество электрической энергии, </w:t>
            </w:r>
            <w:r w:rsidR="00A77BC3" w:rsidRPr="00C40C81">
              <w:t>передаваемое Испо</w:t>
            </w:r>
            <w:r w:rsidR="003E5A93" w:rsidRPr="00C40C81">
              <w:t>л</w:t>
            </w:r>
            <w:r w:rsidR="00A77BC3" w:rsidRPr="00C40C81">
              <w:t>нителем</w:t>
            </w:r>
            <w:r w:rsidRPr="00C40C81">
              <w:t xml:space="preserve"> населению и приравненным к нему категориям потребителей.</w:t>
            </w:r>
          </w:p>
          <w:p w:rsidR="0094135B" w:rsidRPr="00C40C81" w:rsidRDefault="008503B9" w:rsidP="00A77BC3">
            <w:r w:rsidRPr="00C40C81">
              <w:t xml:space="preserve">Плановое количество электрической энергии (мощности), </w:t>
            </w:r>
            <w:r w:rsidR="00A77BC3" w:rsidRPr="00C40C81">
              <w:t>передаваемое Исполнителем</w:t>
            </w:r>
            <w:r w:rsidRPr="00C40C81">
              <w:t xml:space="preserve"> </w:t>
            </w:r>
            <w:r w:rsidRPr="00C40C81">
              <w:lastRenderedPageBreak/>
              <w:t>прочим потребителям.</w:t>
            </w:r>
          </w:p>
        </w:tc>
      </w:tr>
      <w:tr w:rsidR="0094135B" w:rsidRPr="00C40C81" w:rsidTr="003963D6">
        <w:tc>
          <w:tcPr>
            <w:tcW w:w="2268" w:type="dxa"/>
          </w:tcPr>
          <w:p w:rsidR="0094135B" w:rsidRPr="00C40C81" w:rsidRDefault="0094135B" w:rsidP="0094135B">
            <w:pPr>
              <w:rPr>
                <w:b/>
              </w:rPr>
            </w:pPr>
            <w:r w:rsidRPr="00C40C81">
              <w:rPr>
                <w:b/>
              </w:rPr>
              <w:lastRenderedPageBreak/>
              <w:t>Приложение № 2</w:t>
            </w:r>
          </w:p>
        </w:tc>
        <w:tc>
          <w:tcPr>
            <w:tcW w:w="7762" w:type="dxa"/>
          </w:tcPr>
          <w:p w:rsidR="0094135B" w:rsidRPr="00C40C81" w:rsidRDefault="0094135B" w:rsidP="0094135B">
            <w:r w:rsidRPr="00C40C81">
              <w:t>Перечень точек поставки электрической энергии (мощности) потребителей, подключенных к сетям Исполнителя</w:t>
            </w:r>
            <w:r w:rsidR="00805ADA" w:rsidRPr="00C40C81">
              <w:t>.</w:t>
            </w:r>
          </w:p>
        </w:tc>
      </w:tr>
      <w:tr w:rsidR="0094135B" w:rsidRPr="00C40C81" w:rsidTr="003963D6">
        <w:tc>
          <w:tcPr>
            <w:tcW w:w="2268" w:type="dxa"/>
          </w:tcPr>
          <w:p w:rsidR="0094135B" w:rsidRPr="00C40C81" w:rsidRDefault="006436D8" w:rsidP="0094135B">
            <w:pPr>
              <w:rPr>
                <w:b/>
              </w:rPr>
            </w:pPr>
            <w:r w:rsidRPr="00C40C81">
              <w:rPr>
                <w:b/>
              </w:rPr>
              <w:t>Приложение № 3</w:t>
            </w:r>
          </w:p>
        </w:tc>
        <w:tc>
          <w:tcPr>
            <w:tcW w:w="7762" w:type="dxa"/>
          </w:tcPr>
          <w:p w:rsidR="00D831D7" w:rsidRPr="00C40C81" w:rsidRDefault="006436D8" w:rsidP="00956156">
            <w:r w:rsidRPr="00C40C81">
              <w:t xml:space="preserve">Форма </w:t>
            </w:r>
            <w:r w:rsidR="00956156" w:rsidRPr="00C40C81">
              <w:t>«</w:t>
            </w:r>
            <w:r w:rsidRPr="00C40C81">
              <w:t>Акта об оказании услуг по передаче электрической энергии</w:t>
            </w:r>
            <w:r w:rsidR="00805ADA" w:rsidRPr="00C40C81">
              <w:t xml:space="preserve"> (мощности)</w:t>
            </w:r>
            <w:r w:rsidR="00956156" w:rsidRPr="00C40C81">
              <w:t>»</w:t>
            </w:r>
          </w:p>
        </w:tc>
      </w:tr>
      <w:tr w:rsidR="00D831D7" w:rsidRPr="00C40C81" w:rsidTr="003963D6">
        <w:tc>
          <w:tcPr>
            <w:tcW w:w="2268" w:type="dxa"/>
          </w:tcPr>
          <w:p w:rsidR="00D831D7" w:rsidRPr="00C40C81" w:rsidRDefault="00D831D7" w:rsidP="0094135B">
            <w:pPr>
              <w:rPr>
                <w:b/>
              </w:rPr>
            </w:pPr>
            <w:r w:rsidRPr="00C40C81">
              <w:rPr>
                <w:b/>
              </w:rPr>
              <w:t xml:space="preserve">Приложение №4 </w:t>
            </w:r>
          </w:p>
        </w:tc>
        <w:tc>
          <w:tcPr>
            <w:tcW w:w="7762" w:type="dxa"/>
          </w:tcPr>
          <w:p w:rsidR="003963D6" w:rsidRPr="00C40C81" w:rsidRDefault="00D831D7" w:rsidP="0094135B">
            <w:r w:rsidRPr="00C40C81">
              <w:t xml:space="preserve">Форма </w:t>
            </w:r>
            <w:r w:rsidR="00956156" w:rsidRPr="00C40C81">
              <w:t>«</w:t>
            </w:r>
            <w:r w:rsidRPr="00C40C81">
              <w:t>Акта сверки</w:t>
            </w:r>
            <w:r w:rsidR="00AD6D9F" w:rsidRPr="00C40C81">
              <w:t xml:space="preserve"> расчетов</w:t>
            </w:r>
            <w:r w:rsidR="00956156" w:rsidRPr="00C40C81">
              <w:t>»</w:t>
            </w:r>
          </w:p>
        </w:tc>
      </w:tr>
      <w:tr w:rsidR="00AD6D9F" w:rsidRPr="00C40C81" w:rsidTr="003963D6">
        <w:tc>
          <w:tcPr>
            <w:tcW w:w="2268" w:type="dxa"/>
          </w:tcPr>
          <w:p w:rsidR="00AD6D9F" w:rsidRPr="00C40C81" w:rsidRDefault="00AD6D9F" w:rsidP="0094135B">
            <w:pPr>
              <w:rPr>
                <w:b/>
              </w:rPr>
            </w:pPr>
            <w:r w:rsidRPr="00C40C81">
              <w:rPr>
                <w:b/>
              </w:rPr>
              <w:t>Приложение №5</w:t>
            </w:r>
          </w:p>
        </w:tc>
        <w:tc>
          <w:tcPr>
            <w:tcW w:w="7762" w:type="dxa"/>
          </w:tcPr>
          <w:p w:rsidR="00AD6D9F" w:rsidRPr="00C40C81" w:rsidRDefault="00AD6D9F" w:rsidP="00AD6D9F">
            <w:r w:rsidRPr="00C40C81">
              <w:t xml:space="preserve">Форма </w:t>
            </w:r>
            <w:r w:rsidR="00956156" w:rsidRPr="00C40C81">
              <w:t>«</w:t>
            </w:r>
            <w:r w:rsidRPr="00C40C81">
              <w:t>Акт разногласий к Акту об оказании услуг по передаче электрической энергии</w:t>
            </w:r>
            <w:r w:rsidR="00956156" w:rsidRPr="00C40C81">
              <w:t>»</w:t>
            </w:r>
            <w:r w:rsidRPr="00C40C81">
              <w:t xml:space="preserve"> </w:t>
            </w:r>
          </w:p>
        </w:tc>
      </w:tr>
      <w:tr w:rsidR="00E528E5" w:rsidRPr="00C40C81" w:rsidTr="003963D6">
        <w:tc>
          <w:tcPr>
            <w:tcW w:w="2268" w:type="dxa"/>
          </w:tcPr>
          <w:p w:rsidR="00E528E5" w:rsidRPr="00C40C81" w:rsidRDefault="00E528E5" w:rsidP="0094135B">
            <w:pPr>
              <w:rPr>
                <w:b/>
              </w:rPr>
            </w:pPr>
            <w:r w:rsidRPr="00C40C81">
              <w:rPr>
                <w:b/>
              </w:rPr>
              <w:t>Приложение №6</w:t>
            </w:r>
          </w:p>
        </w:tc>
        <w:tc>
          <w:tcPr>
            <w:tcW w:w="7762" w:type="dxa"/>
          </w:tcPr>
          <w:p w:rsidR="00E528E5" w:rsidRPr="00C40C81" w:rsidRDefault="00E528E5" w:rsidP="00AD6D9F">
            <w:r w:rsidRPr="00C40C81">
              <w:t xml:space="preserve">Форма </w:t>
            </w:r>
            <w:r w:rsidR="00956156" w:rsidRPr="00C40C81">
              <w:t>«</w:t>
            </w:r>
            <w:r w:rsidRPr="00C40C81">
              <w:t>Акт согласования разногласий к Акту разногласий к Акту об оказании услуг по передаче электрической энергии</w:t>
            </w:r>
            <w:r w:rsidR="00956156" w:rsidRPr="00C40C81">
              <w:t>»</w:t>
            </w:r>
          </w:p>
        </w:tc>
      </w:tr>
      <w:tr w:rsidR="00903A71" w:rsidRPr="00C40C81" w:rsidTr="003963D6">
        <w:tc>
          <w:tcPr>
            <w:tcW w:w="2268" w:type="dxa"/>
          </w:tcPr>
          <w:p w:rsidR="00903A71" w:rsidRPr="00C40C81" w:rsidRDefault="00903A71" w:rsidP="0094135B">
            <w:pPr>
              <w:rPr>
                <w:b/>
              </w:rPr>
            </w:pPr>
            <w:r w:rsidRPr="00C40C81">
              <w:rPr>
                <w:b/>
              </w:rPr>
              <w:t>Приложение №7</w:t>
            </w:r>
          </w:p>
        </w:tc>
        <w:tc>
          <w:tcPr>
            <w:tcW w:w="7762" w:type="dxa"/>
          </w:tcPr>
          <w:p w:rsidR="00903A71" w:rsidRPr="00C40C81" w:rsidRDefault="00903A71" w:rsidP="00AD6D9F">
            <w:r w:rsidRPr="00C40C81">
              <w:t xml:space="preserve">Форма </w:t>
            </w:r>
            <w:r w:rsidR="00956156" w:rsidRPr="00C40C81">
              <w:t xml:space="preserve"> «</w:t>
            </w:r>
            <w:r w:rsidRPr="00C40C81">
              <w:t>Корректировочн</w:t>
            </w:r>
            <w:r w:rsidR="00956156" w:rsidRPr="00C40C81">
              <w:t>ый</w:t>
            </w:r>
            <w:r w:rsidRPr="00C40C81">
              <w:t xml:space="preserve"> акт к акту об оказании услуг по передаче электрической энергии</w:t>
            </w:r>
            <w:r w:rsidR="00956156" w:rsidRPr="00C40C81">
              <w:t>»</w:t>
            </w:r>
          </w:p>
          <w:p w:rsidR="00F85F08" w:rsidRPr="00C40C81" w:rsidRDefault="00F85F08" w:rsidP="00AD6D9F"/>
        </w:tc>
      </w:tr>
      <w:tr w:rsidR="00F85F08" w:rsidRPr="00C40C81" w:rsidTr="003963D6">
        <w:tc>
          <w:tcPr>
            <w:tcW w:w="2268" w:type="dxa"/>
          </w:tcPr>
          <w:p w:rsidR="00F85F08" w:rsidRPr="00C40C81" w:rsidRDefault="00F85F08" w:rsidP="00F85F08">
            <w:pPr>
              <w:rPr>
                <w:b/>
              </w:rPr>
            </w:pPr>
            <w:r w:rsidRPr="00C40C81">
              <w:rPr>
                <w:b/>
              </w:rPr>
              <w:t>Приложение №8</w:t>
            </w:r>
          </w:p>
        </w:tc>
        <w:tc>
          <w:tcPr>
            <w:tcW w:w="7762" w:type="dxa"/>
          </w:tcPr>
          <w:p w:rsidR="00F85F08" w:rsidRPr="00C40C81" w:rsidRDefault="00956156" w:rsidP="00AD6D9F">
            <w:r w:rsidRPr="00C40C81">
              <w:t xml:space="preserve">Форма «Сводный акт первичного учета сальдо </w:t>
            </w:r>
            <w:proofErr w:type="spellStart"/>
            <w:r w:rsidRPr="00C40C81">
              <w:t>перетоков</w:t>
            </w:r>
            <w:proofErr w:type="spellEnd"/>
            <w:r w:rsidRPr="00C40C81">
              <w:t xml:space="preserve"> электроэнергии»</w:t>
            </w:r>
          </w:p>
        </w:tc>
      </w:tr>
      <w:tr w:rsidR="00F85F08" w:rsidRPr="00C40C81" w:rsidTr="003963D6">
        <w:tc>
          <w:tcPr>
            <w:tcW w:w="2268" w:type="dxa"/>
          </w:tcPr>
          <w:p w:rsidR="00F85F08" w:rsidRPr="00C40C81" w:rsidRDefault="00F85F08" w:rsidP="00F85F08">
            <w:pPr>
              <w:rPr>
                <w:b/>
              </w:rPr>
            </w:pPr>
            <w:r w:rsidRPr="00C40C81">
              <w:rPr>
                <w:b/>
              </w:rPr>
              <w:t>Приложение №9</w:t>
            </w:r>
          </w:p>
        </w:tc>
        <w:tc>
          <w:tcPr>
            <w:tcW w:w="7762" w:type="dxa"/>
          </w:tcPr>
          <w:p w:rsidR="00F85F08" w:rsidRPr="00C40C81" w:rsidRDefault="00956156" w:rsidP="00AD6D9F">
            <w:r w:rsidRPr="00C40C81">
              <w:t xml:space="preserve">Форма «Акт </w:t>
            </w:r>
            <w:proofErr w:type="gramStart"/>
            <w:r w:rsidRPr="00C40C81">
              <w:t>почасового</w:t>
            </w:r>
            <w:proofErr w:type="gramEnd"/>
            <w:r w:rsidRPr="00C40C81">
              <w:t xml:space="preserve"> учета электроэнергии»</w:t>
            </w:r>
          </w:p>
        </w:tc>
      </w:tr>
    </w:tbl>
    <w:p w:rsidR="00750C55" w:rsidRPr="00C40C81" w:rsidRDefault="00750C55" w:rsidP="0094135B">
      <w:pPr>
        <w:ind w:left="851" w:hanging="851"/>
      </w:pPr>
    </w:p>
    <w:p w:rsidR="00B05367" w:rsidRPr="00C40C81" w:rsidRDefault="00B05367" w:rsidP="006748E0">
      <w:pPr>
        <w:numPr>
          <w:ilvl w:val="0"/>
          <w:numId w:val="4"/>
        </w:numPr>
        <w:jc w:val="center"/>
        <w:rPr>
          <w:b/>
        </w:rPr>
      </w:pPr>
      <w:r w:rsidRPr="00C40C81">
        <w:rPr>
          <w:b/>
        </w:rPr>
        <w:t xml:space="preserve">АДРЕСА И ПЛАТЕЖНЫЕ РЕКВИЗИТЫ СТОРОН </w:t>
      </w:r>
    </w:p>
    <w:p w:rsidR="00B05367" w:rsidRPr="00C40C81" w:rsidRDefault="00B05367" w:rsidP="00B05367">
      <w:pPr>
        <w:ind w:firstLine="540"/>
        <w:jc w:val="both"/>
        <w:rPr>
          <w:b/>
          <w:sz w:val="18"/>
        </w:rPr>
      </w:pPr>
    </w:p>
    <w:p w:rsidR="003963D6" w:rsidRPr="00C40C81" w:rsidRDefault="00F74D44" w:rsidP="003963D6">
      <w:pPr>
        <w:pStyle w:val="ab"/>
        <w:ind w:right="-2" w:firstLine="0"/>
        <w:rPr>
          <w:b/>
          <w:sz w:val="20"/>
        </w:rPr>
      </w:pPr>
      <w:r w:rsidRPr="00C40C81">
        <w:rPr>
          <w:b/>
          <w:sz w:val="20"/>
        </w:rPr>
        <w:t>Заказчик</w:t>
      </w:r>
      <w:r w:rsidR="003963D6" w:rsidRPr="00C40C81">
        <w:rPr>
          <w:b/>
          <w:sz w:val="20"/>
        </w:rPr>
        <w:t xml:space="preserve">: </w:t>
      </w:r>
      <w:r w:rsidR="003963D6" w:rsidRPr="00C40C81">
        <w:rPr>
          <w:b/>
          <w:sz w:val="20"/>
        </w:rPr>
        <w:tab/>
        <w:t xml:space="preserve">              </w:t>
      </w:r>
      <w:r w:rsidR="00956156" w:rsidRPr="00C40C81">
        <w:rPr>
          <w:b/>
          <w:sz w:val="20"/>
        </w:rPr>
        <w:t>Наименование контрагента</w:t>
      </w:r>
    </w:p>
    <w:p w:rsidR="003963D6" w:rsidRPr="00C40C81" w:rsidRDefault="003963D6" w:rsidP="003963D6">
      <w:pPr>
        <w:pStyle w:val="ConsPlusNormal"/>
        <w:ind w:left="2127" w:right="-2" w:firstLine="0"/>
        <w:rPr>
          <w:rFonts w:ascii="Times New Roman" w:hAnsi="Times New Roman" w:cs="Times New Roman"/>
          <w:szCs w:val="24"/>
        </w:rPr>
      </w:pPr>
      <w:r w:rsidRPr="00C40C81">
        <w:rPr>
          <w:rFonts w:ascii="Times New Roman" w:hAnsi="Times New Roman" w:cs="Times New Roman"/>
          <w:szCs w:val="24"/>
        </w:rPr>
        <w:t xml:space="preserve">Адрес: </w:t>
      </w:r>
    </w:p>
    <w:p w:rsidR="00956156" w:rsidRPr="00C40C81" w:rsidRDefault="003963D6" w:rsidP="003963D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  <w:r w:rsidRPr="00C40C81">
        <w:rPr>
          <w:rFonts w:ascii="Times New Roman" w:hAnsi="Times New Roman" w:cs="Times New Roman"/>
          <w:szCs w:val="24"/>
        </w:rPr>
        <w:t xml:space="preserve">ИНН: </w:t>
      </w:r>
    </w:p>
    <w:p w:rsidR="003963D6" w:rsidRPr="00C40C81" w:rsidRDefault="003963D6" w:rsidP="003963D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  <w:r w:rsidRPr="00C40C81">
        <w:rPr>
          <w:rFonts w:ascii="Times New Roman" w:hAnsi="Times New Roman" w:cs="Times New Roman"/>
          <w:szCs w:val="24"/>
        </w:rPr>
        <w:t xml:space="preserve">КПП: </w:t>
      </w:r>
    </w:p>
    <w:p w:rsidR="003963D6" w:rsidRPr="00C40C81" w:rsidRDefault="003963D6" w:rsidP="003963D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  <w:r w:rsidRPr="00C40C81">
        <w:rPr>
          <w:rFonts w:ascii="Times New Roman" w:hAnsi="Times New Roman" w:cs="Times New Roman"/>
          <w:szCs w:val="24"/>
        </w:rPr>
        <w:t xml:space="preserve">ОГРН: </w:t>
      </w:r>
    </w:p>
    <w:p w:rsidR="00956156" w:rsidRPr="00C40C81" w:rsidRDefault="00956156" w:rsidP="003963D6">
      <w:pPr>
        <w:ind w:left="2127" w:right="-2"/>
        <w:rPr>
          <w:color w:val="000000"/>
          <w:szCs w:val="24"/>
        </w:rPr>
      </w:pPr>
      <w:r w:rsidRPr="00C40C81">
        <w:rPr>
          <w:color w:val="000000"/>
          <w:szCs w:val="24"/>
        </w:rPr>
        <w:t>Банковские реквизиты:</w:t>
      </w:r>
    </w:p>
    <w:p w:rsidR="003963D6" w:rsidRPr="00C40C81" w:rsidRDefault="003963D6" w:rsidP="003963D6">
      <w:pPr>
        <w:ind w:left="2127" w:right="-2"/>
        <w:rPr>
          <w:color w:val="000000"/>
          <w:szCs w:val="24"/>
        </w:rPr>
      </w:pPr>
      <w:proofErr w:type="gramStart"/>
      <w:r w:rsidRPr="00C40C81">
        <w:rPr>
          <w:color w:val="000000"/>
          <w:szCs w:val="24"/>
        </w:rPr>
        <w:t>Р</w:t>
      </w:r>
      <w:proofErr w:type="gramEnd"/>
      <w:r w:rsidRPr="00C40C81">
        <w:rPr>
          <w:color w:val="000000"/>
          <w:szCs w:val="24"/>
        </w:rPr>
        <w:t xml:space="preserve">/с </w:t>
      </w:r>
    </w:p>
    <w:p w:rsidR="003963D6" w:rsidRPr="00C40C81" w:rsidRDefault="003963D6" w:rsidP="003963D6">
      <w:pPr>
        <w:ind w:left="2127" w:right="-2"/>
        <w:rPr>
          <w:color w:val="000000"/>
          <w:szCs w:val="24"/>
        </w:rPr>
      </w:pPr>
      <w:r w:rsidRPr="00C40C81">
        <w:rPr>
          <w:szCs w:val="24"/>
        </w:rPr>
        <w:t xml:space="preserve">к/с </w:t>
      </w:r>
    </w:p>
    <w:p w:rsidR="00956156" w:rsidRPr="00C40C81" w:rsidRDefault="00956156" w:rsidP="003963D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</w:p>
    <w:p w:rsidR="003963D6" w:rsidRPr="00C40C81" w:rsidRDefault="003963D6" w:rsidP="003963D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  <w:r w:rsidRPr="00C40C81">
        <w:rPr>
          <w:rFonts w:ascii="Times New Roman" w:hAnsi="Times New Roman" w:cs="Times New Roman"/>
          <w:szCs w:val="24"/>
        </w:rPr>
        <w:t xml:space="preserve">БИК </w:t>
      </w:r>
    </w:p>
    <w:p w:rsidR="00876A5B" w:rsidRPr="00C40C81" w:rsidRDefault="00876A5B" w:rsidP="003963D6">
      <w:pPr>
        <w:rPr>
          <w:b/>
          <w:sz w:val="18"/>
        </w:rPr>
      </w:pPr>
    </w:p>
    <w:p w:rsidR="005D3A42" w:rsidRPr="00C40C81" w:rsidRDefault="00F74D44" w:rsidP="005D3A42">
      <w:pPr>
        <w:rPr>
          <w:b/>
          <w:szCs w:val="24"/>
        </w:rPr>
      </w:pPr>
      <w:r w:rsidRPr="00C40C81">
        <w:rPr>
          <w:b/>
        </w:rPr>
        <w:t>Исполнитель</w:t>
      </w:r>
      <w:r w:rsidR="00FF055E" w:rsidRPr="00C40C81">
        <w:rPr>
          <w:b/>
        </w:rPr>
        <w:t xml:space="preserve">:              </w:t>
      </w:r>
      <w:r w:rsidR="0013700D" w:rsidRPr="00C40C81">
        <w:rPr>
          <w:b/>
        </w:rPr>
        <w:t xml:space="preserve"> </w:t>
      </w:r>
      <w:r w:rsidR="003963D6" w:rsidRPr="00C40C81">
        <w:rPr>
          <w:b/>
        </w:rPr>
        <w:t xml:space="preserve">  </w:t>
      </w:r>
      <w:r w:rsidR="00956156" w:rsidRPr="00C40C81">
        <w:rPr>
          <w:b/>
          <w:szCs w:val="24"/>
        </w:rPr>
        <w:t>Акционерное общество «Братская элек</w:t>
      </w:r>
      <w:r w:rsidR="00C40C81">
        <w:rPr>
          <w:b/>
          <w:szCs w:val="24"/>
        </w:rPr>
        <w:t>т</w:t>
      </w:r>
      <w:r w:rsidR="00956156" w:rsidRPr="00C40C81">
        <w:rPr>
          <w:b/>
          <w:szCs w:val="24"/>
        </w:rPr>
        <w:t>росетевая компания»</w:t>
      </w:r>
    </w:p>
    <w:p w:rsidR="005D3A42" w:rsidRPr="00C40C81" w:rsidRDefault="00956156" w:rsidP="005D3A42">
      <w:pPr>
        <w:ind w:left="1416" w:firstLine="708"/>
        <w:rPr>
          <w:b/>
          <w:sz w:val="24"/>
          <w:szCs w:val="24"/>
        </w:rPr>
      </w:pPr>
      <w:r w:rsidRPr="00C40C81">
        <w:rPr>
          <w:b/>
          <w:szCs w:val="24"/>
        </w:rPr>
        <w:t>( </w:t>
      </w:r>
      <w:r w:rsidR="005D3A42" w:rsidRPr="00C40C81">
        <w:rPr>
          <w:b/>
          <w:szCs w:val="24"/>
        </w:rPr>
        <w:t>АО «</w:t>
      </w:r>
      <w:r w:rsidRPr="00C40C81">
        <w:rPr>
          <w:b/>
          <w:szCs w:val="24"/>
        </w:rPr>
        <w:t>БЭСК</w:t>
      </w:r>
      <w:r w:rsidR="005D3A42" w:rsidRPr="00C40C81">
        <w:rPr>
          <w:b/>
          <w:szCs w:val="24"/>
        </w:rPr>
        <w:t>»)</w:t>
      </w:r>
    </w:p>
    <w:p w:rsidR="009B37B9" w:rsidRPr="00C40C81" w:rsidRDefault="009B37B9" w:rsidP="005D3A42">
      <w:pPr>
        <w:ind w:left="2127"/>
        <w:rPr>
          <w:szCs w:val="24"/>
        </w:rPr>
      </w:pPr>
      <w:r w:rsidRPr="00C40C81">
        <w:rPr>
          <w:szCs w:val="24"/>
        </w:rPr>
        <w:t xml:space="preserve">Юридический адрес: </w:t>
      </w:r>
    </w:p>
    <w:p w:rsidR="009B37B9" w:rsidRPr="00C40C81" w:rsidRDefault="009B37B9" w:rsidP="009B37B9">
      <w:pPr>
        <w:ind w:left="2127"/>
        <w:rPr>
          <w:szCs w:val="24"/>
        </w:rPr>
      </w:pPr>
      <w:r w:rsidRPr="00C40C81">
        <w:rPr>
          <w:szCs w:val="24"/>
        </w:rPr>
        <w:t xml:space="preserve">Почтовый адрес: </w:t>
      </w:r>
    </w:p>
    <w:p w:rsidR="00956156" w:rsidRPr="00C40C81" w:rsidRDefault="00630471" w:rsidP="009B37B9">
      <w:pPr>
        <w:ind w:left="2127"/>
        <w:rPr>
          <w:szCs w:val="24"/>
        </w:rPr>
      </w:pPr>
      <w:r w:rsidRPr="00C40C81">
        <w:rPr>
          <w:szCs w:val="24"/>
        </w:rPr>
        <w:t>ИНН</w:t>
      </w:r>
      <w:r w:rsidR="00956156" w:rsidRPr="00C40C81">
        <w:rPr>
          <w:szCs w:val="24"/>
        </w:rPr>
        <w:t>:</w:t>
      </w:r>
      <w:r w:rsidRPr="00C40C81">
        <w:rPr>
          <w:szCs w:val="24"/>
        </w:rPr>
        <w:t xml:space="preserve"> </w:t>
      </w:r>
    </w:p>
    <w:p w:rsidR="00956156" w:rsidRPr="00C40C81" w:rsidRDefault="00956156" w:rsidP="009B37B9">
      <w:pPr>
        <w:ind w:left="2127"/>
        <w:rPr>
          <w:szCs w:val="24"/>
        </w:rPr>
      </w:pPr>
      <w:r w:rsidRPr="00C40C81">
        <w:rPr>
          <w:szCs w:val="24"/>
        </w:rPr>
        <w:t>КПП:</w:t>
      </w:r>
    </w:p>
    <w:p w:rsidR="00956156" w:rsidRPr="00C40C81" w:rsidRDefault="009B37B9" w:rsidP="009B37B9">
      <w:pPr>
        <w:ind w:left="2127"/>
        <w:rPr>
          <w:szCs w:val="24"/>
        </w:rPr>
      </w:pPr>
      <w:r w:rsidRPr="00C40C81">
        <w:rPr>
          <w:szCs w:val="24"/>
        </w:rPr>
        <w:t>ОГРН</w:t>
      </w:r>
      <w:r w:rsidR="00956156" w:rsidRPr="00C40C81">
        <w:rPr>
          <w:szCs w:val="24"/>
        </w:rPr>
        <w:t>:</w:t>
      </w:r>
      <w:r w:rsidRPr="00C40C81">
        <w:rPr>
          <w:szCs w:val="24"/>
        </w:rPr>
        <w:t xml:space="preserve"> </w:t>
      </w:r>
    </w:p>
    <w:p w:rsidR="009B37B9" w:rsidRPr="00C40C81" w:rsidRDefault="009B37B9" w:rsidP="009B37B9">
      <w:pPr>
        <w:ind w:left="2127"/>
        <w:rPr>
          <w:szCs w:val="24"/>
        </w:rPr>
      </w:pPr>
      <w:r w:rsidRPr="00C40C81">
        <w:rPr>
          <w:szCs w:val="24"/>
        </w:rPr>
        <w:t xml:space="preserve">Банковские реквизиты: </w:t>
      </w:r>
    </w:p>
    <w:p w:rsidR="00956156" w:rsidRPr="00C40C81" w:rsidRDefault="00956156" w:rsidP="00956156">
      <w:pPr>
        <w:ind w:left="2127" w:right="-2"/>
        <w:rPr>
          <w:color w:val="000000"/>
          <w:szCs w:val="24"/>
        </w:rPr>
      </w:pPr>
      <w:proofErr w:type="gramStart"/>
      <w:r w:rsidRPr="00C40C81">
        <w:rPr>
          <w:color w:val="000000"/>
          <w:szCs w:val="24"/>
        </w:rPr>
        <w:t>Р</w:t>
      </w:r>
      <w:proofErr w:type="gramEnd"/>
      <w:r w:rsidRPr="00C40C81">
        <w:rPr>
          <w:color w:val="000000"/>
          <w:szCs w:val="24"/>
        </w:rPr>
        <w:t xml:space="preserve">/с </w:t>
      </w:r>
    </w:p>
    <w:p w:rsidR="00956156" w:rsidRPr="00C40C81" w:rsidRDefault="00956156" w:rsidP="00956156">
      <w:pPr>
        <w:ind w:left="2127" w:right="-2"/>
        <w:rPr>
          <w:color w:val="000000"/>
          <w:szCs w:val="24"/>
        </w:rPr>
      </w:pPr>
      <w:r w:rsidRPr="00C40C81">
        <w:rPr>
          <w:szCs w:val="24"/>
        </w:rPr>
        <w:t xml:space="preserve">к/с </w:t>
      </w:r>
    </w:p>
    <w:p w:rsidR="00956156" w:rsidRPr="00C40C81" w:rsidRDefault="00956156" w:rsidP="0095615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</w:p>
    <w:p w:rsidR="00956156" w:rsidRPr="00C40C81" w:rsidRDefault="00956156" w:rsidP="00956156">
      <w:pPr>
        <w:pStyle w:val="ConsPlusNonformat"/>
        <w:widowControl/>
        <w:ind w:left="2127" w:right="-2"/>
        <w:rPr>
          <w:rFonts w:ascii="Times New Roman" w:hAnsi="Times New Roman" w:cs="Times New Roman"/>
          <w:szCs w:val="24"/>
        </w:rPr>
      </w:pPr>
      <w:r w:rsidRPr="00C40C81">
        <w:rPr>
          <w:rFonts w:ascii="Times New Roman" w:hAnsi="Times New Roman" w:cs="Times New Roman"/>
          <w:szCs w:val="24"/>
        </w:rPr>
        <w:t xml:space="preserve">БИК </w:t>
      </w:r>
    </w:p>
    <w:p w:rsidR="00852B42" w:rsidRPr="00C40C81" w:rsidRDefault="00852B42" w:rsidP="009B37B9">
      <w:pPr>
        <w:rPr>
          <w:sz w:val="16"/>
          <w:szCs w:val="16"/>
        </w:rPr>
      </w:pPr>
    </w:p>
    <w:p w:rsidR="00135D85" w:rsidRPr="00C40C81" w:rsidRDefault="00135D85" w:rsidP="00545AD7">
      <w:pPr>
        <w:jc w:val="both"/>
        <w:rPr>
          <w:sz w:val="16"/>
          <w:szCs w:val="16"/>
        </w:rPr>
      </w:pPr>
    </w:p>
    <w:p w:rsidR="00135D85" w:rsidRPr="00C40C81" w:rsidRDefault="00135D85" w:rsidP="00545AD7">
      <w:pPr>
        <w:jc w:val="both"/>
        <w:rPr>
          <w:sz w:val="16"/>
          <w:szCs w:val="16"/>
        </w:rPr>
      </w:pPr>
    </w:p>
    <w:p w:rsidR="00BE7D89" w:rsidRPr="00C40C81" w:rsidRDefault="00361CD8" w:rsidP="00BE7D89">
      <w:pPr>
        <w:jc w:val="center"/>
        <w:rPr>
          <w:b/>
        </w:rPr>
      </w:pPr>
      <w:r w:rsidRPr="00C40C81">
        <w:rPr>
          <w:b/>
        </w:rPr>
        <w:t>П</w:t>
      </w:r>
      <w:r w:rsidR="00BE7D89" w:rsidRPr="00C40C81">
        <w:rPr>
          <w:b/>
        </w:rPr>
        <w:t>ОДПИСИ СТОРОН</w:t>
      </w:r>
    </w:p>
    <w:p w:rsidR="003963D6" w:rsidRPr="00C40C81" w:rsidRDefault="003963D6" w:rsidP="00BE7D89">
      <w:pPr>
        <w:jc w:val="center"/>
        <w:rPr>
          <w:b/>
        </w:rPr>
      </w:pPr>
    </w:p>
    <w:p w:rsidR="007251EB" w:rsidRPr="00C40C81" w:rsidRDefault="007251EB" w:rsidP="00BE7D89">
      <w:pPr>
        <w:jc w:val="center"/>
        <w:rPr>
          <w:b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218"/>
      </w:tblGrid>
      <w:tr w:rsidR="008C731A" w:rsidRPr="00C40C81" w:rsidTr="00852B42">
        <w:tc>
          <w:tcPr>
            <w:tcW w:w="5920" w:type="dxa"/>
          </w:tcPr>
          <w:p w:rsidR="008C731A" w:rsidRPr="00C40C81" w:rsidRDefault="008C731A" w:rsidP="008C731A">
            <w:pPr>
              <w:rPr>
                <w:b/>
              </w:rPr>
            </w:pPr>
            <w:r w:rsidRPr="00C40C81">
              <w:rPr>
                <w:b/>
              </w:rPr>
              <w:t>Заказчик</w:t>
            </w:r>
          </w:p>
        </w:tc>
        <w:tc>
          <w:tcPr>
            <w:tcW w:w="4218" w:type="dxa"/>
          </w:tcPr>
          <w:p w:rsidR="008C731A" w:rsidRPr="00C40C81" w:rsidRDefault="008C731A" w:rsidP="008C731A">
            <w:pPr>
              <w:jc w:val="both"/>
              <w:rPr>
                <w:b/>
              </w:rPr>
            </w:pPr>
            <w:r w:rsidRPr="00C40C81">
              <w:rPr>
                <w:b/>
              </w:rPr>
              <w:t>Исполнитель</w:t>
            </w:r>
          </w:p>
        </w:tc>
      </w:tr>
      <w:tr w:rsidR="008C731A" w:rsidRPr="00C40C81" w:rsidTr="00852B42">
        <w:tc>
          <w:tcPr>
            <w:tcW w:w="5920" w:type="dxa"/>
          </w:tcPr>
          <w:p w:rsidR="008C731A" w:rsidRPr="00C40C81" w:rsidRDefault="00956156" w:rsidP="008C731A">
            <w:r w:rsidRPr="00C40C81">
              <w:t>_</w:t>
            </w:r>
          </w:p>
        </w:tc>
        <w:tc>
          <w:tcPr>
            <w:tcW w:w="4218" w:type="dxa"/>
          </w:tcPr>
          <w:p w:rsidR="008C731A" w:rsidRPr="00C40C81" w:rsidRDefault="00956156" w:rsidP="000562F0">
            <w:pPr>
              <w:jc w:val="both"/>
            </w:pPr>
            <w:r w:rsidRPr="00C40C81">
              <w:t>_</w:t>
            </w:r>
          </w:p>
        </w:tc>
      </w:tr>
      <w:tr w:rsidR="008C731A" w:rsidRPr="00C40C81" w:rsidTr="00852B42">
        <w:tc>
          <w:tcPr>
            <w:tcW w:w="5920" w:type="dxa"/>
          </w:tcPr>
          <w:p w:rsidR="008C731A" w:rsidRPr="00C40C81" w:rsidRDefault="00956156" w:rsidP="00BB60A8">
            <w:r w:rsidRPr="00C40C81">
              <w:t>_</w:t>
            </w:r>
          </w:p>
        </w:tc>
        <w:tc>
          <w:tcPr>
            <w:tcW w:w="4218" w:type="dxa"/>
          </w:tcPr>
          <w:p w:rsidR="008C731A" w:rsidRPr="00C40C81" w:rsidRDefault="00956156" w:rsidP="005D3A42">
            <w:pPr>
              <w:jc w:val="both"/>
            </w:pPr>
            <w:r w:rsidRPr="00C40C81">
              <w:rPr>
                <w:szCs w:val="22"/>
              </w:rPr>
              <w:t>АО «БЭСК»</w:t>
            </w:r>
          </w:p>
        </w:tc>
      </w:tr>
      <w:tr w:rsidR="008C731A" w:rsidRPr="00C40C81" w:rsidTr="00852B42">
        <w:trPr>
          <w:trHeight w:val="896"/>
        </w:trPr>
        <w:tc>
          <w:tcPr>
            <w:tcW w:w="5920" w:type="dxa"/>
            <w:vAlign w:val="bottom"/>
          </w:tcPr>
          <w:p w:rsidR="008C731A" w:rsidRPr="00C40C81" w:rsidRDefault="00852B42" w:rsidP="00956156">
            <w:r w:rsidRPr="00C40C81">
              <w:t>______________________</w:t>
            </w:r>
          </w:p>
        </w:tc>
        <w:tc>
          <w:tcPr>
            <w:tcW w:w="4218" w:type="dxa"/>
            <w:vAlign w:val="bottom"/>
          </w:tcPr>
          <w:p w:rsidR="008C731A" w:rsidRPr="00C40C81" w:rsidRDefault="00852B42" w:rsidP="00956156">
            <w:r w:rsidRPr="00C40C81">
              <w:t>______________________</w:t>
            </w:r>
          </w:p>
        </w:tc>
      </w:tr>
      <w:tr w:rsidR="008C731A" w:rsidRPr="00C40C81" w:rsidTr="00852B42">
        <w:tc>
          <w:tcPr>
            <w:tcW w:w="5920" w:type="dxa"/>
          </w:tcPr>
          <w:p w:rsidR="008C731A" w:rsidRPr="00C40C81" w:rsidRDefault="00852B42" w:rsidP="008C731A">
            <w:r w:rsidRPr="00C40C81">
              <w:t>м.п.</w:t>
            </w:r>
          </w:p>
        </w:tc>
        <w:tc>
          <w:tcPr>
            <w:tcW w:w="4218" w:type="dxa"/>
          </w:tcPr>
          <w:p w:rsidR="008C731A" w:rsidRPr="00C40C81" w:rsidRDefault="00852B42" w:rsidP="008C731A">
            <w:r w:rsidRPr="00C40C81">
              <w:t>м.п.</w:t>
            </w:r>
          </w:p>
        </w:tc>
      </w:tr>
      <w:tr w:rsidR="00852B42" w:rsidTr="00852B42">
        <w:trPr>
          <w:trHeight w:val="601"/>
        </w:trPr>
        <w:tc>
          <w:tcPr>
            <w:tcW w:w="5920" w:type="dxa"/>
            <w:vAlign w:val="bottom"/>
          </w:tcPr>
          <w:p w:rsidR="00852B42" w:rsidRPr="00C40C81" w:rsidRDefault="00852B42" w:rsidP="00956156">
            <w:r w:rsidRPr="00C40C81">
              <w:t>«___» _______________ 20</w:t>
            </w:r>
            <w:r w:rsidR="00956156" w:rsidRPr="00C40C81">
              <w:t>_</w:t>
            </w:r>
            <w:r w:rsidR="00981E79" w:rsidRPr="00C40C81">
              <w:t>_</w:t>
            </w:r>
            <w:r w:rsidRPr="00C40C81">
              <w:t>г.</w:t>
            </w:r>
          </w:p>
        </w:tc>
        <w:tc>
          <w:tcPr>
            <w:tcW w:w="4218" w:type="dxa"/>
            <w:vAlign w:val="bottom"/>
          </w:tcPr>
          <w:p w:rsidR="00852B42" w:rsidRPr="003963D6" w:rsidRDefault="00956156" w:rsidP="00981E79">
            <w:r w:rsidRPr="00C40C81">
              <w:t>«___» _______________ 20_</w:t>
            </w:r>
            <w:r w:rsidR="00981E79" w:rsidRPr="00C40C81">
              <w:t>_</w:t>
            </w:r>
            <w:r w:rsidR="00852B42" w:rsidRPr="00C40C81">
              <w:t>г.</w:t>
            </w:r>
          </w:p>
        </w:tc>
      </w:tr>
    </w:tbl>
    <w:p w:rsidR="00750C55" w:rsidRDefault="00750C55" w:rsidP="00956156">
      <w:pPr>
        <w:jc w:val="right"/>
        <w:rPr>
          <w:b/>
          <w:sz w:val="22"/>
          <w:szCs w:val="22"/>
        </w:rPr>
      </w:pPr>
    </w:p>
    <w:sectPr w:rsidR="00750C55" w:rsidSect="008C731A">
      <w:headerReference w:type="even" r:id="rId9"/>
      <w:footerReference w:type="even" r:id="rId10"/>
      <w:footerReference w:type="default" r:id="rId11"/>
      <w:footerReference w:type="first" r:id="rId12"/>
      <w:pgSz w:w="11907" w:h="16840" w:code="9"/>
      <w:pgMar w:top="851" w:right="567" w:bottom="851" w:left="1418" w:header="284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073" w:rsidRDefault="00A66073">
      <w:r>
        <w:separator/>
      </w:r>
    </w:p>
  </w:endnote>
  <w:endnote w:type="continuationSeparator" w:id="0">
    <w:p w:rsidR="00A66073" w:rsidRDefault="00A66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73" w:rsidRDefault="00A66073">
    <w:pPr>
      <w:pStyle w:val="a7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A66073" w:rsidRDefault="00A66073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84524"/>
      <w:docPartObj>
        <w:docPartGallery w:val="Page Numbers (Bottom of Page)"/>
        <w:docPartUnique/>
      </w:docPartObj>
    </w:sdtPr>
    <w:sdtContent>
      <w:p w:rsidR="00A66073" w:rsidRDefault="00A66073" w:rsidP="006C5A64">
        <w:pPr>
          <w:pStyle w:val="a7"/>
          <w:jc w:val="right"/>
        </w:pPr>
        <w:fldSimple w:instr="PAGE   \* MERGEFORMAT">
          <w:r w:rsidR="00C40C81">
            <w:rPr>
              <w:noProof/>
            </w:rPr>
            <w:t>8</w:t>
          </w:r>
        </w:fldSimple>
      </w:p>
      <w:p w:rsidR="00A66073" w:rsidRPr="007E27CE" w:rsidRDefault="00A66073" w:rsidP="006C5A64">
        <w:pPr>
          <w:pStyle w:val="a7"/>
        </w:pPr>
        <w:r>
          <w:rPr>
            <w:i/>
          </w:rPr>
          <w:t>_____________________</w:t>
        </w:r>
        <w:r w:rsidRPr="007E27CE">
          <w:tab/>
          <w:t xml:space="preserve">                                  </w:t>
        </w:r>
        <w:r>
          <w:t xml:space="preserve"> </w:t>
        </w:r>
        <w:r w:rsidRPr="007E27CE">
          <w:t xml:space="preserve">    </w:t>
        </w:r>
        <w:r>
          <w:t xml:space="preserve">                                                               _____________________ </w:t>
        </w:r>
      </w:p>
      <w:p w:rsidR="00A66073" w:rsidRDefault="00A66073">
        <w:pPr>
          <w:pStyle w:val="a7"/>
          <w:jc w:val="center"/>
        </w:pPr>
      </w:p>
    </w:sdtContent>
  </w:sdt>
  <w:p w:rsidR="00A66073" w:rsidRDefault="00A6607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73" w:rsidRDefault="00A66073" w:rsidP="006C5A64">
    <w:pPr>
      <w:pStyle w:val="a7"/>
      <w:jc w:val="right"/>
    </w:pPr>
    <w:fldSimple w:instr="PAGE   \* MERGEFORMAT">
      <w:r w:rsidR="00C40C81">
        <w:rPr>
          <w:noProof/>
        </w:rPr>
        <w:t>1</w:t>
      </w:r>
    </w:fldSimple>
  </w:p>
  <w:p w:rsidR="00A66073" w:rsidRPr="007E27CE" w:rsidRDefault="00A66073" w:rsidP="006C5A64">
    <w:pPr>
      <w:pStyle w:val="a7"/>
    </w:pPr>
    <w:r>
      <w:rPr>
        <w:i/>
      </w:rPr>
      <w:t>_____________________</w:t>
    </w:r>
    <w:r w:rsidRPr="007E27CE">
      <w:tab/>
      <w:t xml:space="preserve">                                         </w:t>
    </w:r>
    <w:r>
      <w:t xml:space="preserve">                                                            </w:t>
    </w:r>
    <w:r w:rsidRPr="007E27CE">
      <w:t xml:space="preserve">      _____________________ </w:t>
    </w:r>
  </w:p>
  <w:p w:rsidR="00A66073" w:rsidRDefault="00A660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073" w:rsidRDefault="00A66073">
      <w:r>
        <w:separator/>
      </w:r>
    </w:p>
  </w:footnote>
  <w:footnote w:type="continuationSeparator" w:id="0">
    <w:p w:rsidR="00A66073" w:rsidRDefault="00A66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73" w:rsidRDefault="00A6607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073" w:rsidRDefault="00A6607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56C089B"/>
    <w:multiLevelType w:val="hybridMultilevel"/>
    <w:tmpl w:val="46D83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1706E7"/>
    <w:multiLevelType w:val="hybridMultilevel"/>
    <w:tmpl w:val="703C3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1D1784"/>
    <w:multiLevelType w:val="hybridMultilevel"/>
    <w:tmpl w:val="A07E74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A378CF"/>
    <w:multiLevelType w:val="multilevel"/>
    <w:tmpl w:val="9DF8D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>
    <w:nsid w:val="64107845"/>
    <w:multiLevelType w:val="hybridMultilevel"/>
    <w:tmpl w:val="729E8C4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ru-RU" w:vendorID="1" w:dllVersion="512" w:checkStyle="1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5F3"/>
    <w:rsid w:val="00001544"/>
    <w:rsid w:val="000020E0"/>
    <w:rsid w:val="000022C0"/>
    <w:rsid w:val="000029F5"/>
    <w:rsid w:val="00003C33"/>
    <w:rsid w:val="0000550C"/>
    <w:rsid w:val="00005E8D"/>
    <w:rsid w:val="00006F57"/>
    <w:rsid w:val="000111A2"/>
    <w:rsid w:val="00012BEF"/>
    <w:rsid w:val="00012CE9"/>
    <w:rsid w:val="000134A1"/>
    <w:rsid w:val="00013F85"/>
    <w:rsid w:val="00014010"/>
    <w:rsid w:val="00015660"/>
    <w:rsid w:val="00015801"/>
    <w:rsid w:val="00021A2F"/>
    <w:rsid w:val="00021BE4"/>
    <w:rsid w:val="000221D7"/>
    <w:rsid w:val="000234F1"/>
    <w:rsid w:val="00023579"/>
    <w:rsid w:val="00025286"/>
    <w:rsid w:val="000256FA"/>
    <w:rsid w:val="000262F5"/>
    <w:rsid w:val="00026CD3"/>
    <w:rsid w:val="00026E60"/>
    <w:rsid w:val="00027B6A"/>
    <w:rsid w:val="00027C59"/>
    <w:rsid w:val="00027F9A"/>
    <w:rsid w:val="00033709"/>
    <w:rsid w:val="00037220"/>
    <w:rsid w:val="0003730A"/>
    <w:rsid w:val="0004057E"/>
    <w:rsid w:val="00040D3A"/>
    <w:rsid w:val="00045C4E"/>
    <w:rsid w:val="00047871"/>
    <w:rsid w:val="00050390"/>
    <w:rsid w:val="000522EF"/>
    <w:rsid w:val="00053911"/>
    <w:rsid w:val="00054FD1"/>
    <w:rsid w:val="00056220"/>
    <w:rsid w:val="000562F0"/>
    <w:rsid w:val="000579A7"/>
    <w:rsid w:val="000579D1"/>
    <w:rsid w:val="0006222B"/>
    <w:rsid w:val="00062295"/>
    <w:rsid w:val="000632A0"/>
    <w:rsid w:val="0006355E"/>
    <w:rsid w:val="0006524E"/>
    <w:rsid w:val="000668F5"/>
    <w:rsid w:val="00066FA5"/>
    <w:rsid w:val="00067BBD"/>
    <w:rsid w:val="00067D80"/>
    <w:rsid w:val="000706A3"/>
    <w:rsid w:val="00071A0C"/>
    <w:rsid w:val="00075329"/>
    <w:rsid w:val="0007662E"/>
    <w:rsid w:val="000805F3"/>
    <w:rsid w:val="00081444"/>
    <w:rsid w:val="00093AE9"/>
    <w:rsid w:val="00093E2B"/>
    <w:rsid w:val="0009406A"/>
    <w:rsid w:val="000A3415"/>
    <w:rsid w:val="000A6D18"/>
    <w:rsid w:val="000A77DA"/>
    <w:rsid w:val="000B0F38"/>
    <w:rsid w:val="000B1A82"/>
    <w:rsid w:val="000B2315"/>
    <w:rsid w:val="000B2A0F"/>
    <w:rsid w:val="000B4CE3"/>
    <w:rsid w:val="000B63EE"/>
    <w:rsid w:val="000B682C"/>
    <w:rsid w:val="000B6B34"/>
    <w:rsid w:val="000B7956"/>
    <w:rsid w:val="000C0194"/>
    <w:rsid w:val="000C0FD3"/>
    <w:rsid w:val="000C157D"/>
    <w:rsid w:val="000C2639"/>
    <w:rsid w:val="000C291B"/>
    <w:rsid w:val="000C2C71"/>
    <w:rsid w:val="000C3D8F"/>
    <w:rsid w:val="000C788E"/>
    <w:rsid w:val="000D0226"/>
    <w:rsid w:val="000D1008"/>
    <w:rsid w:val="000D13F4"/>
    <w:rsid w:val="000D2B41"/>
    <w:rsid w:val="000D619C"/>
    <w:rsid w:val="000D660F"/>
    <w:rsid w:val="000D6ACA"/>
    <w:rsid w:val="000D7273"/>
    <w:rsid w:val="000D79F5"/>
    <w:rsid w:val="000E0569"/>
    <w:rsid w:val="000E060C"/>
    <w:rsid w:val="000E0A1D"/>
    <w:rsid w:val="000E0D37"/>
    <w:rsid w:val="000E1AE1"/>
    <w:rsid w:val="000E2561"/>
    <w:rsid w:val="000E33CE"/>
    <w:rsid w:val="000E4ED5"/>
    <w:rsid w:val="000E5B10"/>
    <w:rsid w:val="000E5D3C"/>
    <w:rsid w:val="000E6C76"/>
    <w:rsid w:val="000E6DFA"/>
    <w:rsid w:val="000F2FE1"/>
    <w:rsid w:val="000F3C4D"/>
    <w:rsid w:val="000F4F82"/>
    <w:rsid w:val="000F6822"/>
    <w:rsid w:val="000F6B5E"/>
    <w:rsid w:val="000F6C30"/>
    <w:rsid w:val="000F7DE7"/>
    <w:rsid w:val="0010016F"/>
    <w:rsid w:val="00104551"/>
    <w:rsid w:val="001052AF"/>
    <w:rsid w:val="00105E0F"/>
    <w:rsid w:val="00106DAF"/>
    <w:rsid w:val="00107803"/>
    <w:rsid w:val="00107E0E"/>
    <w:rsid w:val="00110276"/>
    <w:rsid w:val="0011044D"/>
    <w:rsid w:val="00113326"/>
    <w:rsid w:val="00113B48"/>
    <w:rsid w:val="00113DF0"/>
    <w:rsid w:val="001148F4"/>
    <w:rsid w:val="00114E6F"/>
    <w:rsid w:val="001159DC"/>
    <w:rsid w:val="0011662D"/>
    <w:rsid w:val="00117189"/>
    <w:rsid w:val="00117BB4"/>
    <w:rsid w:val="00117CC6"/>
    <w:rsid w:val="00117ECD"/>
    <w:rsid w:val="00120BB2"/>
    <w:rsid w:val="00122A64"/>
    <w:rsid w:val="00122E14"/>
    <w:rsid w:val="00123111"/>
    <w:rsid w:val="00123DC1"/>
    <w:rsid w:val="00124895"/>
    <w:rsid w:val="0012492C"/>
    <w:rsid w:val="00126732"/>
    <w:rsid w:val="001328E7"/>
    <w:rsid w:val="00135D85"/>
    <w:rsid w:val="0013700D"/>
    <w:rsid w:val="00141228"/>
    <w:rsid w:val="00141480"/>
    <w:rsid w:val="00143505"/>
    <w:rsid w:val="0014619F"/>
    <w:rsid w:val="00147596"/>
    <w:rsid w:val="001477CB"/>
    <w:rsid w:val="00147C29"/>
    <w:rsid w:val="00150FC5"/>
    <w:rsid w:val="00151984"/>
    <w:rsid w:val="00152045"/>
    <w:rsid w:val="0015210B"/>
    <w:rsid w:val="00152DCA"/>
    <w:rsid w:val="00154337"/>
    <w:rsid w:val="0015489C"/>
    <w:rsid w:val="00156C49"/>
    <w:rsid w:val="001575C9"/>
    <w:rsid w:val="00157E44"/>
    <w:rsid w:val="00160772"/>
    <w:rsid w:val="00160E9B"/>
    <w:rsid w:val="001613EA"/>
    <w:rsid w:val="001628A6"/>
    <w:rsid w:val="00163A96"/>
    <w:rsid w:val="00165E94"/>
    <w:rsid w:val="00170D7E"/>
    <w:rsid w:val="00171E36"/>
    <w:rsid w:val="00172082"/>
    <w:rsid w:val="001722B3"/>
    <w:rsid w:val="001735BF"/>
    <w:rsid w:val="001748C1"/>
    <w:rsid w:val="00175D34"/>
    <w:rsid w:val="001778DC"/>
    <w:rsid w:val="00182DE7"/>
    <w:rsid w:val="0018311B"/>
    <w:rsid w:val="00185C48"/>
    <w:rsid w:val="00187411"/>
    <w:rsid w:val="001914AD"/>
    <w:rsid w:val="001914B3"/>
    <w:rsid w:val="001919FC"/>
    <w:rsid w:val="00191BFD"/>
    <w:rsid w:val="00195025"/>
    <w:rsid w:val="00196655"/>
    <w:rsid w:val="001A0508"/>
    <w:rsid w:val="001A053F"/>
    <w:rsid w:val="001A3ACF"/>
    <w:rsid w:val="001A4844"/>
    <w:rsid w:val="001A4874"/>
    <w:rsid w:val="001A4EFD"/>
    <w:rsid w:val="001A4FC4"/>
    <w:rsid w:val="001B1438"/>
    <w:rsid w:val="001B2051"/>
    <w:rsid w:val="001B208D"/>
    <w:rsid w:val="001B29EA"/>
    <w:rsid w:val="001B39DC"/>
    <w:rsid w:val="001B4D6B"/>
    <w:rsid w:val="001B4FC3"/>
    <w:rsid w:val="001B6378"/>
    <w:rsid w:val="001B6B04"/>
    <w:rsid w:val="001B770D"/>
    <w:rsid w:val="001C1363"/>
    <w:rsid w:val="001C2218"/>
    <w:rsid w:val="001C327C"/>
    <w:rsid w:val="001C3DD4"/>
    <w:rsid w:val="001C47D7"/>
    <w:rsid w:val="001C50A0"/>
    <w:rsid w:val="001C5651"/>
    <w:rsid w:val="001C5C2A"/>
    <w:rsid w:val="001C6F9B"/>
    <w:rsid w:val="001C70C5"/>
    <w:rsid w:val="001D11CC"/>
    <w:rsid w:val="001D3392"/>
    <w:rsid w:val="001D4619"/>
    <w:rsid w:val="001D4FC2"/>
    <w:rsid w:val="001D5029"/>
    <w:rsid w:val="001D58A9"/>
    <w:rsid w:val="001D6495"/>
    <w:rsid w:val="001D6C19"/>
    <w:rsid w:val="001D6DB5"/>
    <w:rsid w:val="001D7AA3"/>
    <w:rsid w:val="001E0A78"/>
    <w:rsid w:val="001E0C09"/>
    <w:rsid w:val="001E21C3"/>
    <w:rsid w:val="001E34CB"/>
    <w:rsid w:val="001E34D7"/>
    <w:rsid w:val="001E4121"/>
    <w:rsid w:val="001E5267"/>
    <w:rsid w:val="001E558E"/>
    <w:rsid w:val="001E6864"/>
    <w:rsid w:val="001E7540"/>
    <w:rsid w:val="001F3BE9"/>
    <w:rsid w:val="001F47C8"/>
    <w:rsid w:val="001F6791"/>
    <w:rsid w:val="00202D8C"/>
    <w:rsid w:val="002057D4"/>
    <w:rsid w:val="00206DAA"/>
    <w:rsid w:val="002079A3"/>
    <w:rsid w:val="00207E2A"/>
    <w:rsid w:val="00211DF4"/>
    <w:rsid w:val="00212EE9"/>
    <w:rsid w:val="0021324D"/>
    <w:rsid w:val="002149E4"/>
    <w:rsid w:val="00214EAA"/>
    <w:rsid w:val="0021797F"/>
    <w:rsid w:val="0022030F"/>
    <w:rsid w:val="00220BB2"/>
    <w:rsid w:val="00221DC6"/>
    <w:rsid w:val="00221F8F"/>
    <w:rsid w:val="00225572"/>
    <w:rsid w:val="002256BD"/>
    <w:rsid w:val="00225DF0"/>
    <w:rsid w:val="002260DC"/>
    <w:rsid w:val="00226A31"/>
    <w:rsid w:val="00227171"/>
    <w:rsid w:val="00230C29"/>
    <w:rsid w:val="0023119D"/>
    <w:rsid w:val="002320DC"/>
    <w:rsid w:val="00234BA1"/>
    <w:rsid w:val="002376D8"/>
    <w:rsid w:val="0024038D"/>
    <w:rsid w:val="00241930"/>
    <w:rsid w:val="002419F8"/>
    <w:rsid w:val="0024621D"/>
    <w:rsid w:val="002466EA"/>
    <w:rsid w:val="002474D7"/>
    <w:rsid w:val="00251248"/>
    <w:rsid w:val="00251E43"/>
    <w:rsid w:val="002522F3"/>
    <w:rsid w:val="00252622"/>
    <w:rsid w:val="00252DBD"/>
    <w:rsid w:val="0025355F"/>
    <w:rsid w:val="002564FF"/>
    <w:rsid w:val="0026044E"/>
    <w:rsid w:val="002633F4"/>
    <w:rsid w:val="00265081"/>
    <w:rsid w:val="0026534A"/>
    <w:rsid w:val="00265EA2"/>
    <w:rsid w:val="00271982"/>
    <w:rsid w:val="00272BF2"/>
    <w:rsid w:val="00273E52"/>
    <w:rsid w:val="002826D5"/>
    <w:rsid w:val="00282BE7"/>
    <w:rsid w:val="00282E29"/>
    <w:rsid w:val="002857D9"/>
    <w:rsid w:val="00285871"/>
    <w:rsid w:val="00286765"/>
    <w:rsid w:val="0029056E"/>
    <w:rsid w:val="00291CA9"/>
    <w:rsid w:val="002923BC"/>
    <w:rsid w:val="002927AE"/>
    <w:rsid w:val="00292837"/>
    <w:rsid w:val="00294301"/>
    <w:rsid w:val="0029454A"/>
    <w:rsid w:val="00294794"/>
    <w:rsid w:val="00296478"/>
    <w:rsid w:val="002A14A4"/>
    <w:rsid w:val="002A2CA3"/>
    <w:rsid w:val="002A3F52"/>
    <w:rsid w:val="002A426C"/>
    <w:rsid w:val="002A4A78"/>
    <w:rsid w:val="002A4AFC"/>
    <w:rsid w:val="002A5433"/>
    <w:rsid w:val="002A7843"/>
    <w:rsid w:val="002A7ABF"/>
    <w:rsid w:val="002A7DFC"/>
    <w:rsid w:val="002B19F6"/>
    <w:rsid w:val="002B55ED"/>
    <w:rsid w:val="002B68A3"/>
    <w:rsid w:val="002C08A9"/>
    <w:rsid w:val="002C091D"/>
    <w:rsid w:val="002C0BA6"/>
    <w:rsid w:val="002C1CF5"/>
    <w:rsid w:val="002C2653"/>
    <w:rsid w:val="002C49DA"/>
    <w:rsid w:val="002C4F1E"/>
    <w:rsid w:val="002C560A"/>
    <w:rsid w:val="002C5713"/>
    <w:rsid w:val="002C5C7E"/>
    <w:rsid w:val="002C616D"/>
    <w:rsid w:val="002C75EA"/>
    <w:rsid w:val="002D08F9"/>
    <w:rsid w:val="002D1E49"/>
    <w:rsid w:val="002D6BD2"/>
    <w:rsid w:val="002E17C2"/>
    <w:rsid w:val="002E1D44"/>
    <w:rsid w:val="002E2B2C"/>
    <w:rsid w:val="002E3836"/>
    <w:rsid w:val="002E5260"/>
    <w:rsid w:val="002F1B48"/>
    <w:rsid w:val="002F2A46"/>
    <w:rsid w:val="002F3979"/>
    <w:rsid w:val="002F3D03"/>
    <w:rsid w:val="002F4B55"/>
    <w:rsid w:val="002F597F"/>
    <w:rsid w:val="002F5985"/>
    <w:rsid w:val="00300770"/>
    <w:rsid w:val="003037AC"/>
    <w:rsid w:val="003050E1"/>
    <w:rsid w:val="003051FF"/>
    <w:rsid w:val="00305B3B"/>
    <w:rsid w:val="003061FD"/>
    <w:rsid w:val="00306FE3"/>
    <w:rsid w:val="003075BC"/>
    <w:rsid w:val="003078D0"/>
    <w:rsid w:val="00310342"/>
    <w:rsid w:val="00310B4A"/>
    <w:rsid w:val="00311B10"/>
    <w:rsid w:val="003166B5"/>
    <w:rsid w:val="00316918"/>
    <w:rsid w:val="00316AB5"/>
    <w:rsid w:val="003207F5"/>
    <w:rsid w:val="00320BBB"/>
    <w:rsid w:val="00321DCC"/>
    <w:rsid w:val="003222DA"/>
    <w:rsid w:val="00326187"/>
    <w:rsid w:val="0032721F"/>
    <w:rsid w:val="00331A26"/>
    <w:rsid w:val="00331EAA"/>
    <w:rsid w:val="00333024"/>
    <w:rsid w:val="003330BD"/>
    <w:rsid w:val="00333429"/>
    <w:rsid w:val="003346FF"/>
    <w:rsid w:val="00334BF5"/>
    <w:rsid w:val="0033685B"/>
    <w:rsid w:val="00336A4A"/>
    <w:rsid w:val="003411C9"/>
    <w:rsid w:val="003423DF"/>
    <w:rsid w:val="00344EDA"/>
    <w:rsid w:val="00347AFD"/>
    <w:rsid w:val="0035060D"/>
    <w:rsid w:val="003512E7"/>
    <w:rsid w:val="003523D7"/>
    <w:rsid w:val="00352BB0"/>
    <w:rsid w:val="00352F5D"/>
    <w:rsid w:val="003535F5"/>
    <w:rsid w:val="003539E3"/>
    <w:rsid w:val="00356D52"/>
    <w:rsid w:val="00356DD1"/>
    <w:rsid w:val="00361CD8"/>
    <w:rsid w:val="003620D7"/>
    <w:rsid w:val="00364303"/>
    <w:rsid w:val="00364AC2"/>
    <w:rsid w:val="003651E7"/>
    <w:rsid w:val="00365B76"/>
    <w:rsid w:val="00366117"/>
    <w:rsid w:val="0037088D"/>
    <w:rsid w:val="00372820"/>
    <w:rsid w:val="00373014"/>
    <w:rsid w:val="00373AB0"/>
    <w:rsid w:val="00373BD8"/>
    <w:rsid w:val="00380040"/>
    <w:rsid w:val="00380A7E"/>
    <w:rsid w:val="00380F1E"/>
    <w:rsid w:val="00384CDE"/>
    <w:rsid w:val="00384F0E"/>
    <w:rsid w:val="00385B4C"/>
    <w:rsid w:val="003861AF"/>
    <w:rsid w:val="0038695D"/>
    <w:rsid w:val="0038721E"/>
    <w:rsid w:val="003872A8"/>
    <w:rsid w:val="00391832"/>
    <w:rsid w:val="0039221F"/>
    <w:rsid w:val="00392FB6"/>
    <w:rsid w:val="0039570E"/>
    <w:rsid w:val="003963D6"/>
    <w:rsid w:val="003975A7"/>
    <w:rsid w:val="003A0C99"/>
    <w:rsid w:val="003A2915"/>
    <w:rsid w:val="003A37D9"/>
    <w:rsid w:val="003A429F"/>
    <w:rsid w:val="003A5754"/>
    <w:rsid w:val="003A58E9"/>
    <w:rsid w:val="003A6762"/>
    <w:rsid w:val="003B04AE"/>
    <w:rsid w:val="003B0EAB"/>
    <w:rsid w:val="003B2043"/>
    <w:rsid w:val="003B23C3"/>
    <w:rsid w:val="003B6350"/>
    <w:rsid w:val="003B6D10"/>
    <w:rsid w:val="003B6E55"/>
    <w:rsid w:val="003C14C3"/>
    <w:rsid w:val="003C1DEA"/>
    <w:rsid w:val="003C389C"/>
    <w:rsid w:val="003C3970"/>
    <w:rsid w:val="003C3A54"/>
    <w:rsid w:val="003C3AFD"/>
    <w:rsid w:val="003C721F"/>
    <w:rsid w:val="003D00AF"/>
    <w:rsid w:val="003D28BA"/>
    <w:rsid w:val="003D37A1"/>
    <w:rsid w:val="003D5FA0"/>
    <w:rsid w:val="003D7267"/>
    <w:rsid w:val="003D7D95"/>
    <w:rsid w:val="003E0A72"/>
    <w:rsid w:val="003E2427"/>
    <w:rsid w:val="003E2F9D"/>
    <w:rsid w:val="003E42AB"/>
    <w:rsid w:val="003E509D"/>
    <w:rsid w:val="003E5A93"/>
    <w:rsid w:val="003F06F8"/>
    <w:rsid w:val="003F2010"/>
    <w:rsid w:val="003F3444"/>
    <w:rsid w:val="003F727E"/>
    <w:rsid w:val="00401097"/>
    <w:rsid w:val="004016AD"/>
    <w:rsid w:val="00401966"/>
    <w:rsid w:val="0040279E"/>
    <w:rsid w:val="00403741"/>
    <w:rsid w:val="00403D36"/>
    <w:rsid w:val="00404AA1"/>
    <w:rsid w:val="004051E9"/>
    <w:rsid w:val="00405E5E"/>
    <w:rsid w:val="00405EC5"/>
    <w:rsid w:val="004060E5"/>
    <w:rsid w:val="00406E1A"/>
    <w:rsid w:val="004107A3"/>
    <w:rsid w:val="00410806"/>
    <w:rsid w:val="00410A06"/>
    <w:rsid w:val="004115CD"/>
    <w:rsid w:val="00412E7F"/>
    <w:rsid w:val="00413AA4"/>
    <w:rsid w:val="00413BCC"/>
    <w:rsid w:val="004150EF"/>
    <w:rsid w:val="00415F6A"/>
    <w:rsid w:val="00422F52"/>
    <w:rsid w:val="00423691"/>
    <w:rsid w:val="00423C1D"/>
    <w:rsid w:val="00427DD7"/>
    <w:rsid w:val="0043046B"/>
    <w:rsid w:val="00432124"/>
    <w:rsid w:val="0043297F"/>
    <w:rsid w:val="0043304B"/>
    <w:rsid w:val="004345C8"/>
    <w:rsid w:val="0043641D"/>
    <w:rsid w:val="004366A6"/>
    <w:rsid w:val="00442266"/>
    <w:rsid w:val="0044341A"/>
    <w:rsid w:val="00443C10"/>
    <w:rsid w:val="004441AD"/>
    <w:rsid w:val="00444542"/>
    <w:rsid w:val="0044585C"/>
    <w:rsid w:val="00446563"/>
    <w:rsid w:val="00446C62"/>
    <w:rsid w:val="004477D3"/>
    <w:rsid w:val="00447EC0"/>
    <w:rsid w:val="00450A8D"/>
    <w:rsid w:val="00450CBD"/>
    <w:rsid w:val="00452A6E"/>
    <w:rsid w:val="00453C23"/>
    <w:rsid w:val="00455CC7"/>
    <w:rsid w:val="004561F1"/>
    <w:rsid w:val="004617CB"/>
    <w:rsid w:val="0046336B"/>
    <w:rsid w:val="00463DA3"/>
    <w:rsid w:val="00464F62"/>
    <w:rsid w:val="0046656D"/>
    <w:rsid w:val="004700DF"/>
    <w:rsid w:val="004724D4"/>
    <w:rsid w:val="00472CC1"/>
    <w:rsid w:val="0047334C"/>
    <w:rsid w:val="00473E9B"/>
    <w:rsid w:val="00475B0C"/>
    <w:rsid w:val="0047651D"/>
    <w:rsid w:val="00476549"/>
    <w:rsid w:val="0048125D"/>
    <w:rsid w:val="00482B85"/>
    <w:rsid w:val="004835EF"/>
    <w:rsid w:val="00484000"/>
    <w:rsid w:val="004870C3"/>
    <w:rsid w:val="00487AE2"/>
    <w:rsid w:val="00490D4D"/>
    <w:rsid w:val="00490E7C"/>
    <w:rsid w:val="0049159A"/>
    <w:rsid w:val="0049304B"/>
    <w:rsid w:val="004950B7"/>
    <w:rsid w:val="0049789A"/>
    <w:rsid w:val="004A294E"/>
    <w:rsid w:val="004A4855"/>
    <w:rsid w:val="004A5A42"/>
    <w:rsid w:val="004A5B9D"/>
    <w:rsid w:val="004A763E"/>
    <w:rsid w:val="004A76B6"/>
    <w:rsid w:val="004B18C4"/>
    <w:rsid w:val="004B389B"/>
    <w:rsid w:val="004B44E6"/>
    <w:rsid w:val="004B458E"/>
    <w:rsid w:val="004B5146"/>
    <w:rsid w:val="004B7442"/>
    <w:rsid w:val="004B7579"/>
    <w:rsid w:val="004C1DAE"/>
    <w:rsid w:val="004C20E6"/>
    <w:rsid w:val="004C41C5"/>
    <w:rsid w:val="004C50F0"/>
    <w:rsid w:val="004D0C31"/>
    <w:rsid w:val="004D20F0"/>
    <w:rsid w:val="004D26F4"/>
    <w:rsid w:val="004D3124"/>
    <w:rsid w:val="004D38CF"/>
    <w:rsid w:val="004D5199"/>
    <w:rsid w:val="004D6842"/>
    <w:rsid w:val="004D7D1F"/>
    <w:rsid w:val="004E0175"/>
    <w:rsid w:val="004E2EFD"/>
    <w:rsid w:val="004E32DC"/>
    <w:rsid w:val="004E4BC7"/>
    <w:rsid w:val="004E57C0"/>
    <w:rsid w:val="004E5BF3"/>
    <w:rsid w:val="004E5E90"/>
    <w:rsid w:val="004E7A01"/>
    <w:rsid w:val="004F0168"/>
    <w:rsid w:val="004F0663"/>
    <w:rsid w:val="004F1D9A"/>
    <w:rsid w:val="004F36CA"/>
    <w:rsid w:val="004F57C2"/>
    <w:rsid w:val="004F7771"/>
    <w:rsid w:val="00502FCB"/>
    <w:rsid w:val="005038FB"/>
    <w:rsid w:val="00504365"/>
    <w:rsid w:val="00505C1C"/>
    <w:rsid w:val="00506028"/>
    <w:rsid w:val="00506381"/>
    <w:rsid w:val="005071BB"/>
    <w:rsid w:val="005073B8"/>
    <w:rsid w:val="00514455"/>
    <w:rsid w:val="00515797"/>
    <w:rsid w:val="005203A0"/>
    <w:rsid w:val="0052143D"/>
    <w:rsid w:val="00522005"/>
    <w:rsid w:val="00522D60"/>
    <w:rsid w:val="005230FC"/>
    <w:rsid w:val="00524148"/>
    <w:rsid w:val="00525AFF"/>
    <w:rsid w:val="00525D4B"/>
    <w:rsid w:val="00527248"/>
    <w:rsid w:val="0053045A"/>
    <w:rsid w:val="00530B91"/>
    <w:rsid w:val="00535AE5"/>
    <w:rsid w:val="005362E0"/>
    <w:rsid w:val="005365FF"/>
    <w:rsid w:val="00537833"/>
    <w:rsid w:val="00537CBB"/>
    <w:rsid w:val="00540504"/>
    <w:rsid w:val="00541747"/>
    <w:rsid w:val="00544044"/>
    <w:rsid w:val="00544BA1"/>
    <w:rsid w:val="00545AD7"/>
    <w:rsid w:val="00546204"/>
    <w:rsid w:val="0054622D"/>
    <w:rsid w:val="00546D80"/>
    <w:rsid w:val="00547563"/>
    <w:rsid w:val="0054779F"/>
    <w:rsid w:val="00550FE9"/>
    <w:rsid w:val="00551E23"/>
    <w:rsid w:val="005545AB"/>
    <w:rsid w:val="0055666F"/>
    <w:rsid w:val="005575CC"/>
    <w:rsid w:val="00557717"/>
    <w:rsid w:val="00562737"/>
    <w:rsid w:val="0056420B"/>
    <w:rsid w:val="00565AC2"/>
    <w:rsid w:val="0056690F"/>
    <w:rsid w:val="00566E8F"/>
    <w:rsid w:val="00567C1B"/>
    <w:rsid w:val="005703F4"/>
    <w:rsid w:val="00570742"/>
    <w:rsid w:val="00570EB6"/>
    <w:rsid w:val="005711D5"/>
    <w:rsid w:val="00571D53"/>
    <w:rsid w:val="0057278C"/>
    <w:rsid w:val="00573D6C"/>
    <w:rsid w:val="0057504F"/>
    <w:rsid w:val="00575387"/>
    <w:rsid w:val="00575E91"/>
    <w:rsid w:val="005772DB"/>
    <w:rsid w:val="00581551"/>
    <w:rsid w:val="005831EE"/>
    <w:rsid w:val="00583E1F"/>
    <w:rsid w:val="00584B77"/>
    <w:rsid w:val="0058695C"/>
    <w:rsid w:val="005879AA"/>
    <w:rsid w:val="0059107E"/>
    <w:rsid w:val="005922DC"/>
    <w:rsid w:val="00593A6E"/>
    <w:rsid w:val="00595DCD"/>
    <w:rsid w:val="00596661"/>
    <w:rsid w:val="0059760A"/>
    <w:rsid w:val="005A1117"/>
    <w:rsid w:val="005A225B"/>
    <w:rsid w:val="005A263D"/>
    <w:rsid w:val="005A498F"/>
    <w:rsid w:val="005A5B28"/>
    <w:rsid w:val="005A5C17"/>
    <w:rsid w:val="005A5C5E"/>
    <w:rsid w:val="005A62A8"/>
    <w:rsid w:val="005A683D"/>
    <w:rsid w:val="005B092F"/>
    <w:rsid w:val="005B1B3E"/>
    <w:rsid w:val="005B2722"/>
    <w:rsid w:val="005B2AD6"/>
    <w:rsid w:val="005B3CC1"/>
    <w:rsid w:val="005B4F4F"/>
    <w:rsid w:val="005C045E"/>
    <w:rsid w:val="005C4E54"/>
    <w:rsid w:val="005C5524"/>
    <w:rsid w:val="005C563A"/>
    <w:rsid w:val="005C5EDC"/>
    <w:rsid w:val="005C750A"/>
    <w:rsid w:val="005D211B"/>
    <w:rsid w:val="005D336B"/>
    <w:rsid w:val="005D3A42"/>
    <w:rsid w:val="005D5162"/>
    <w:rsid w:val="005D6E68"/>
    <w:rsid w:val="005D7B05"/>
    <w:rsid w:val="005D7F52"/>
    <w:rsid w:val="005E0498"/>
    <w:rsid w:val="005E0FE0"/>
    <w:rsid w:val="005E4734"/>
    <w:rsid w:val="005E4833"/>
    <w:rsid w:val="005E6922"/>
    <w:rsid w:val="005F26C4"/>
    <w:rsid w:val="005F28D9"/>
    <w:rsid w:val="005F39C9"/>
    <w:rsid w:val="005F40CD"/>
    <w:rsid w:val="005F42FE"/>
    <w:rsid w:val="005F434E"/>
    <w:rsid w:val="005F6D1B"/>
    <w:rsid w:val="005F6FEB"/>
    <w:rsid w:val="006000CA"/>
    <w:rsid w:val="006003E7"/>
    <w:rsid w:val="00600DEA"/>
    <w:rsid w:val="006011FC"/>
    <w:rsid w:val="006017EC"/>
    <w:rsid w:val="006031C0"/>
    <w:rsid w:val="00604193"/>
    <w:rsid w:val="00607ED9"/>
    <w:rsid w:val="00610649"/>
    <w:rsid w:val="00611826"/>
    <w:rsid w:val="0061268F"/>
    <w:rsid w:val="00622594"/>
    <w:rsid w:val="006250DE"/>
    <w:rsid w:val="00625891"/>
    <w:rsid w:val="00625966"/>
    <w:rsid w:val="00625DDD"/>
    <w:rsid w:val="00626DE0"/>
    <w:rsid w:val="00626E82"/>
    <w:rsid w:val="006271EB"/>
    <w:rsid w:val="00627E60"/>
    <w:rsid w:val="00630471"/>
    <w:rsid w:val="00630AA0"/>
    <w:rsid w:val="00630C4D"/>
    <w:rsid w:val="00630DF0"/>
    <w:rsid w:val="006313F2"/>
    <w:rsid w:val="00632235"/>
    <w:rsid w:val="00636E20"/>
    <w:rsid w:val="00637084"/>
    <w:rsid w:val="0063774F"/>
    <w:rsid w:val="0064005D"/>
    <w:rsid w:val="006412C7"/>
    <w:rsid w:val="00641CD6"/>
    <w:rsid w:val="006436D8"/>
    <w:rsid w:val="006443DF"/>
    <w:rsid w:val="00644683"/>
    <w:rsid w:val="0064539D"/>
    <w:rsid w:val="006457C1"/>
    <w:rsid w:val="00647539"/>
    <w:rsid w:val="00647D90"/>
    <w:rsid w:val="00650CC9"/>
    <w:rsid w:val="00652FB0"/>
    <w:rsid w:val="006539AB"/>
    <w:rsid w:val="00653A0F"/>
    <w:rsid w:val="0065401F"/>
    <w:rsid w:val="0065487F"/>
    <w:rsid w:val="00654F8F"/>
    <w:rsid w:val="006558C8"/>
    <w:rsid w:val="00657E8D"/>
    <w:rsid w:val="00661EC7"/>
    <w:rsid w:val="00665597"/>
    <w:rsid w:val="00666F4B"/>
    <w:rsid w:val="006704E2"/>
    <w:rsid w:val="00670A42"/>
    <w:rsid w:val="00670EA0"/>
    <w:rsid w:val="00671038"/>
    <w:rsid w:val="006721B0"/>
    <w:rsid w:val="00672212"/>
    <w:rsid w:val="006724DD"/>
    <w:rsid w:val="006730EF"/>
    <w:rsid w:val="00673313"/>
    <w:rsid w:val="006741CB"/>
    <w:rsid w:val="006748CD"/>
    <w:rsid w:val="006748E0"/>
    <w:rsid w:val="0067504E"/>
    <w:rsid w:val="006753D2"/>
    <w:rsid w:val="00675858"/>
    <w:rsid w:val="006763EB"/>
    <w:rsid w:val="006764B8"/>
    <w:rsid w:val="00676631"/>
    <w:rsid w:val="00677453"/>
    <w:rsid w:val="00677AFE"/>
    <w:rsid w:val="006817BC"/>
    <w:rsid w:val="00682BD1"/>
    <w:rsid w:val="00682BE5"/>
    <w:rsid w:val="00685329"/>
    <w:rsid w:val="00686D96"/>
    <w:rsid w:val="0068747B"/>
    <w:rsid w:val="00690013"/>
    <w:rsid w:val="006908AF"/>
    <w:rsid w:val="00690CFF"/>
    <w:rsid w:val="006917B9"/>
    <w:rsid w:val="0069466D"/>
    <w:rsid w:val="00694868"/>
    <w:rsid w:val="00694B09"/>
    <w:rsid w:val="00695DC6"/>
    <w:rsid w:val="00696122"/>
    <w:rsid w:val="006962D3"/>
    <w:rsid w:val="00696789"/>
    <w:rsid w:val="00696C87"/>
    <w:rsid w:val="00696F14"/>
    <w:rsid w:val="00697120"/>
    <w:rsid w:val="00697646"/>
    <w:rsid w:val="006A0382"/>
    <w:rsid w:val="006A2678"/>
    <w:rsid w:val="006A3B0E"/>
    <w:rsid w:val="006A4B32"/>
    <w:rsid w:val="006A4F59"/>
    <w:rsid w:val="006A5344"/>
    <w:rsid w:val="006A7165"/>
    <w:rsid w:val="006B0A9C"/>
    <w:rsid w:val="006B13DC"/>
    <w:rsid w:val="006B1B44"/>
    <w:rsid w:val="006B24A3"/>
    <w:rsid w:val="006B26DD"/>
    <w:rsid w:val="006B2F03"/>
    <w:rsid w:val="006B4C30"/>
    <w:rsid w:val="006B4CC6"/>
    <w:rsid w:val="006B5779"/>
    <w:rsid w:val="006B727B"/>
    <w:rsid w:val="006B7BFC"/>
    <w:rsid w:val="006C13FC"/>
    <w:rsid w:val="006C1859"/>
    <w:rsid w:val="006C2488"/>
    <w:rsid w:val="006C2B5C"/>
    <w:rsid w:val="006C3670"/>
    <w:rsid w:val="006C5A64"/>
    <w:rsid w:val="006C6F14"/>
    <w:rsid w:val="006C70AC"/>
    <w:rsid w:val="006C715B"/>
    <w:rsid w:val="006D2C3E"/>
    <w:rsid w:val="006D3284"/>
    <w:rsid w:val="006D411B"/>
    <w:rsid w:val="006D45A1"/>
    <w:rsid w:val="006D4712"/>
    <w:rsid w:val="006D6F6E"/>
    <w:rsid w:val="006E100F"/>
    <w:rsid w:val="006E2179"/>
    <w:rsid w:val="006E3FBE"/>
    <w:rsid w:val="006E4556"/>
    <w:rsid w:val="006E4D96"/>
    <w:rsid w:val="006E75D0"/>
    <w:rsid w:val="006F0A4C"/>
    <w:rsid w:val="006F0DEB"/>
    <w:rsid w:val="006F1FCE"/>
    <w:rsid w:val="006F3B61"/>
    <w:rsid w:val="006F4B43"/>
    <w:rsid w:val="006F5AA8"/>
    <w:rsid w:val="006F616A"/>
    <w:rsid w:val="006F646A"/>
    <w:rsid w:val="006F6EE0"/>
    <w:rsid w:val="006F743A"/>
    <w:rsid w:val="00701185"/>
    <w:rsid w:val="00703EA6"/>
    <w:rsid w:val="007069F2"/>
    <w:rsid w:val="00711E03"/>
    <w:rsid w:val="00711E34"/>
    <w:rsid w:val="00714310"/>
    <w:rsid w:val="007177C0"/>
    <w:rsid w:val="007200E5"/>
    <w:rsid w:val="00720441"/>
    <w:rsid w:val="007208A7"/>
    <w:rsid w:val="00722A76"/>
    <w:rsid w:val="0072321C"/>
    <w:rsid w:val="00723EDE"/>
    <w:rsid w:val="00723FDD"/>
    <w:rsid w:val="00724B80"/>
    <w:rsid w:val="007251EB"/>
    <w:rsid w:val="00725C29"/>
    <w:rsid w:val="00725D0B"/>
    <w:rsid w:val="00727162"/>
    <w:rsid w:val="0073091A"/>
    <w:rsid w:val="0073297B"/>
    <w:rsid w:val="00733BBD"/>
    <w:rsid w:val="007367B6"/>
    <w:rsid w:val="00736BD3"/>
    <w:rsid w:val="00737381"/>
    <w:rsid w:val="0073746D"/>
    <w:rsid w:val="00737D93"/>
    <w:rsid w:val="00740E50"/>
    <w:rsid w:val="00742A41"/>
    <w:rsid w:val="00742EB8"/>
    <w:rsid w:val="00746181"/>
    <w:rsid w:val="00746D53"/>
    <w:rsid w:val="00750C55"/>
    <w:rsid w:val="00752430"/>
    <w:rsid w:val="0075496D"/>
    <w:rsid w:val="00755089"/>
    <w:rsid w:val="00756131"/>
    <w:rsid w:val="00756A25"/>
    <w:rsid w:val="00757C76"/>
    <w:rsid w:val="00760CA0"/>
    <w:rsid w:val="00761CF5"/>
    <w:rsid w:val="00762FE8"/>
    <w:rsid w:val="00763338"/>
    <w:rsid w:val="00763DFA"/>
    <w:rsid w:val="00766DF0"/>
    <w:rsid w:val="0077147C"/>
    <w:rsid w:val="00771480"/>
    <w:rsid w:val="00771C26"/>
    <w:rsid w:val="00774108"/>
    <w:rsid w:val="00774780"/>
    <w:rsid w:val="00776138"/>
    <w:rsid w:val="007764AE"/>
    <w:rsid w:val="00777C78"/>
    <w:rsid w:val="0078085C"/>
    <w:rsid w:val="00780D0D"/>
    <w:rsid w:val="00782CCC"/>
    <w:rsid w:val="00782ED7"/>
    <w:rsid w:val="00783E4F"/>
    <w:rsid w:val="00784E23"/>
    <w:rsid w:val="00786082"/>
    <w:rsid w:val="00787C22"/>
    <w:rsid w:val="00792EA9"/>
    <w:rsid w:val="00794528"/>
    <w:rsid w:val="007946F6"/>
    <w:rsid w:val="007962B3"/>
    <w:rsid w:val="007962E3"/>
    <w:rsid w:val="007A07A2"/>
    <w:rsid w:val="007A0E51"/>
    <w:rsid w:val="007A0EA5"/>
    <w:rsid w:val="007A2948"/>
    <w:rsid w:val="007A3370"/>
    <w:rsid w:val="007A76D7"/>
    <w:rsid w:val="007B141B"/>
    <w:rsid w:val="007B181C"/>
    <w:rsid w:val="007B2C10"/>
    <w:rsid w:val="007B364B"/>
    <w:rsid w:val="007B4E65"/>
    <w:rsid w:val="007C0F9B"/>
    <w:rsid w:val="007C2E0A"/>
    <w:rsid w:val="007C5B54"/>
    <w:rsid w:val="007C657F"/>
    <w:rsid w:val="007C693F"/>
    <w:rsid w:val="007C798D"/>
    <w:rsid w:val="007D008B"/>
    <w:rsid w:val="007D55EB"/>
    <w:rsid w:val="007D6002"/>
    <w:rsid w:val="007D685A"/>
    <w:rsid w:val="007D69EE"/>
    <w:rsid w:val="007D6EA9"/>
    <w:rsid w:val="007D6F84"/>
    <w:rsid w:val="007D77B8"/>
    <w:rsid w:val="007E1E6F"/>
    <w:rsid w:val="007E3708"/>
    <w:rsid w:val="007E37DC"/>
    <w:rsid w:val="007E3ADC"/>
    <w:rsid w:val="007E53ED"/>
    <w:rsid w:val="007E5578"/>
    <w:rsid w:val="007E5C1D"/>
    <w:rsid w:val="007E6FCD"/>
    <w:rsid w:val="007F19F1"/>
    <w:rsid w:val="007F1BFF"/>
    <w:rsid w:val="007F54A0"/>
    <w:rsid w:val="007F58AC"/>
    <w:rsid w:val="007F7E09"/>
    <w:rsid w:val="008014C6"/>
    <w:rsid w:val="008017C9"/>
    <w:rsid w:val="00801D09"/>
    <w:rsid w:val="008020F5"/>
    <w:rsid w:val="008041ED"/>
    <w:rsid w:val="00805ADA"/>
    <w:rsid w:val="008069DD"/>
    <w:rsid w:val="008101D3"/>
    <w:rsid w:val="008111DA"/>
    <w:rsid w:val="008115DF"/>
    <w:rsid w:val="00811E23"/>
    <w:rsid w:val="008124C3"/>
    <w:rsid w:val="00812907"/>
    <w:rsid w:val="00812AED"/>
    <w:rsid w:val="008139FD"/>
    <w:rsid w:val="00813E58"/>
    <w:rsid w:val="008150EB"/>
    <w:rsid w:val="00822D1C"/>
    <w:rsid w:val="008236BD"/>
    <w:rsid w:val="00823B49"/>
    <w:rsid w:val="00826532"/>
    <w:rsid w:val="00826998"/>
    <w:rsid w:val="00826B10"/>
    <w:rsid w:val="008304E2"/>
    <w:rsid w:val="00830535"/>
    <w:rsid w:val="008308CA"/>
    <w:rsid w:val="00830E2C"/>
    <w:rsid w:val="00833800"/>
    <w:rsid w:val="00833BAD"/>
    <w:rsid w:val="00833E3F"/>
    <w:rsid w:val="00833E67"/>
    <w:rsid w:val="00834BF1"/>
    <w:rsid w:val="008353E2"/>
    <w:rsid w:val="00836C9C"/>
    <w:rsid w:val="00841A41"/>
    <w:rsid w:val="00842F51"/>
    <w:rsid w:val="00843D31"/>
    <w:rsid w:val="008440E4"/>
    <w:rsid w:val="00844A62"/>
    <w:rsid w:val="00845AB3"/>
    <w:rsid w:val="00846EA1"/>
    <w:rsid w:val="00847FB6"/>
    <w:rsid w:val="008503B9"/>
    <w:rsid w:val="008510DA"/>
    <w:rsid w:val="0085173F"/>
    <w:rsid w:val="00852B42"/>
    <w:rsid w:val="008539CF"/>
    <w:rsid w:val="0085408F"/>
    <w:rsid w:val="00854D0F"/>
    <w:rsid w:val="008553E4"/>
    <w:rsid w:val="0085540B"/>
    <w:rsid w:val="00856302"/>
    <w:rsid w:val="00856D0D"/>
    <w:rsid w:val="00857337"/>
    <w:rsid w:val="00860694"/>
    <w:rsid w:val="00864E74"/>
    <w:rsid w:val="008700EB"/>
    <w:rsid w:val="00870763"/>
    <w:rsid w:val="00871F4B"/>
    <w:rsid w:val="00872557"/>
    <w:rsid w:val="00872FF6"/>
    <w:rsid w:val="0087403B"/>
    <w:rsid w:val="00874602"/>
    <w:rsid w:val="00876A5B"/>
    <w:rsid w:val="008770ED"/>
    <w:rsid w:val="00877541"/>
    <w:rsid w:val="0088173A"/>
    <w:rsid w:val="0088386B"/>
    <w:rsid w:val="00884C06"/>
    <w:rsid w:val="008853F7"/>
    <w:rsid w:val="0088709B"/>
    <w:rsid w:val="00890E91"/>
    <w:rsid w:val="00891A10"/>
    <w:rsid w:val="008945D0"/>
    <w:rsid w:val="00896623"/>
    <w:rsid w:val="0089673D"/>
    <w:rsid w:val="00897E9F"/>
    <w:rsid w:val="008A039F"/>
    <w:rsid w:val="008A11B1"/>
    <w:rsid w:val="008A4458"/>
    <w:rsid w:val="008A6BF5"/>
    <w:rsid w:val="008B1282"/>
    <w:rsid w:val="008B32B6"/>
    <w:rsid w:val="008B4101"/>
    <w:rsid w:val="008B4379"/>
    <w:rsid w:val="008B5725"/>
    <w:rsid w:val="008B59D8"/>
    <w:rsid w:val="008B7076"/>
    <w:rsid w:val="008B7E05"/>
    <w:rsid w:val="008C00B3"/>
    <w:rsid w:val="008C1CD3"/>
    <w:rsid w:val="008C26F7"/>
    <w:rsid w:val="008C3079"/>
    <w:rsid w:val="008C3AE5"/>
    <w:rsid w:val="008C731A"/>
    <w:rsid w:val="008D2DE6"/>
    <w:rsid w:val="008D42ED"/>
    <w:rsid w:val="008D4583"/>
    <w:rsid w:val="008D5E43"/>
    <w:rsid w:val="008D60D5"/>
    <w:rsid w:val="008D7C86"/>
    <w:rsid w:val="008E1BAA"/>
    <w:rsid w:val="008E3A09"/>
    <w:rsid w:val="008E5B6C"/>
    <w:rsid w:val="008E5E73"/>
    <w:rsid w:val="008E7656"/>
    <w:rsid w:val="008F1DDD"/>
    <w:rsid w:val="008F39AF"/>
    <w:rsid w:val="008F5235"/>
    <w:rsid w:val="008F67C7"/>
    <w:rsid w:val="008F7A3E"/>
    <w:rsid w:val="008F7BD7"/>
    <w:rsid w:val="008F7E54"/>
    <w:rsid w:val="00901CBC"/>
    <w:rsid w:val="009026E1"/>
    <w:rsid w:val="00903491"/>
    <w:rsid w:val="00903A71"/>
    <w:rsid w:val="009046BB"/>
    <w:rsid w:val="00905C36"/>
    <w:rsid w:val="00906904"/>
    <w:rsid w:val="00907B91"/>
    <w:rsid w:val="00911509"/>
    <w:rsid w:val="00912A96"/>
    <w:rsid w:val="00912B29"/>
    <w:rsid w:val="009132B4"/>
    <w:rsid w:val="009147F1"/>
    <w:rsid w:val="0092327A"/>
    <w:rsid w:val="00923F04"/>
    <w:rsid w:val="00924B61"/>
    <w:rsid w:val="00924E67"/>
    <w:rsid w:val="00926F56"/>
    <w:rsid w:val="0093005E"/>
    <w:rsid w:val="009309A8"/>
    <w:rsid w:val="009344DF"/>
    <w:rsid w:val="00934678"/>
    <w:rsid w:val="0093548F"/>
    <w:rsid w:val="00935AE4"/>
    <w:rsid w:val="00935B21"/>
    <w:rsid w:val="00936EF5"/>
    <w:rsid w:val="0094135B"/>
    <w:rsid w:val="00943141"/>
    <w:rsid w:val="009443D2"/>
    <w:rsid w:val="00945093"/>
    <w:rsid w:val="009450E8"/>
    <w:rsid w:val="00945240"/>
    <w:rsid w:val="00945284"/>
    <w:rsid w:val="00951090"/>
    <w:rsid w:val="0095272F"/>
    <w:rsid w:val="00952F72"/>
    <w:rsid w:val="00953A18"/>
    <w:rsid w:val="00953E40"/>
    <w:rsid w:val="0095423F"/>
    <w:rsid w:val="009552F2"/>
    <w:rsid w:val="009553BC"/>
    <w:rsid w:val="00956156"/>
    <w:rsid w:val="0095681F"/>
    <w:rsid w:val="00960183"/>
    <w:rsid w:val="0096288C"/>
    <w:rsid w:val="0096336E"/>
    <w:rsid w:val="00965EE1"/>
    <w:rsid w:val="0096659C"/>
    <w:rsid w:val="009665D3"/>
    <w:rsid w:val="009728B0"/>
    <w:rsid w:val="0097328B"/>
    <w:rsid w:val="00976AD1"/>
    <w:rsid w:val="00977353"/>
    <w:rsid w:val="00977737"/>
    <w:rsid w:val="00977FE0"/>
    <w:rsid w:val="00980307"/>
    <w:rsid w:val="00980BE2"/>
    <w:rsid w:val="00981E79"/>
    <w:rsid w:val="009835FB"/>
    <w:rsid w:val="00990FA3"/>
    <w:rsid w:val="00991F02"/>
    <w:rsid w:val="00992A68"/>
    <w:rsid w:val="00995183"/>
    <w:rsid w:val="00995542"/>
    <w:rsid w:val="00995E82"/>
    <w:rsid w:val="00995F59"/>
    <w:rsid w:val="00996286"/>
    <w:rsid w:val="009972BA"/>
    <w:rsid w:val="00997A38"/>
    <w:rsid w:val="009A0968"/>
    <w:rsid w:val="009A23D9"/>
    <w:rsid w:val="009A2AB7"/>
    <w:rsid w:val="009A3391"/>
    <w:rsid w:val="009A4A52"/>
    <w:rsid w:val="009A6028"/>
    <w:rsid w:val="009A6C44"/>
    <w:rsid w:val="009A77FB"/>
    <w:rsid w:val="009B37B9"/>
    <w:rsid w:val="009C0755"/>
    <w:rsid w:val="009C0F01"/>
    <w:rsid w:val="009C2E03"/>
    <w:rsid w:val="009C4700"/>
    <w:rsid w:val="009C514A"/>
    <w:rsid w:val="009C5B59"/>
    <w:rsid w:val="009C5C89"/>
    <w:rsid w:val="009C5E8C"/>
    <w:rsid w:val="009C61C0"/>
    <w:rsid w:val="009C7642"/>
    <w:rsid w:val="009C7EEB"/>
    <w:rsid w:val="009D1AB5"/>
    <w:rsid w:val="009D1ABE"/>
    <w:rsid w:val="009D2372"/>
    <w:rsid w:val="009D241B"/>
    <w:rsid w:val="009D2A4D"/>
    <w:rsid w:val="009D2CDE"/>
    <w:rsid w:val="009D78E3"/>
    <w:rsid w:val="009E391C"/>
    <w:rsid w:val="009E4889"/>
    <w:rsid w:val="009F022D"/>
    <w:rsid w:val="009F1B80"/>
    <w:rsid w:val="009F259F"/>
    <w:rsid w:val="009F3442"/>
    <w:rsid w:val="009F4450"/>
    <w:rsid w:val="00A002A7"/>
    <w:rsid w:val="00A00AA4"/>
    <w:rsid w:val="00A00C0B"/>
    <w:rsid w:val="00A01280"/>
    <w:rsid w:val="00A02336"/>
    <w:rsid w:val="00A04190"/>
    <w:rsid w:val="00A05071"/>
    <w:rsid w:val="00A058C9"/>
    <w:rsid w:val="00A12E9D"/>
    <w:rsid w:val="00A16077"/>
    <w:rsid w:val="00A16BC2"/>
    <w:rsid w:val="00A16E28"/>
    <w:rsid w:val="00A16E62"/>
    <w:rsid w:val="00A2474A"/>
    <w:rsid w:val="00A275DD"/>
    <w:rsid w:val="00A3073D"/>
    <w:rsid w:val="00A309AB"/>
    <w:rsid w:val="00A318D0"/>
    <w:rsid w:val="00A31C77"/>
    <w:rsid w:val="00A323A1"/>
    <w:rsid w:val="00A33F6D"/>
    <w:rsid w:val="00A3405D"/>
    <w:rsid w:val="00A340F7"/>
    <w:rsid w:val="00A344CF"/>
    <w:rsid w:val="00A3459A"/>
    <w:rsid w:val="00A3493E"/>
    <w:rsid w:val="00A35369"/>
    <w:rsid w:val="00A354E7"/>
    <w:rsid w:val="00A36F63"/>
    <w:rsid w:val="00A3762C"/>
    <w:rsid w:val="00A4008E"/>
    <w:rsid w:val="00A40319"/>
    <w:rsid w:val="00A41719"/>
    <w:rsid w:val="00A443F8"/>
    <w:rsid w:val="00A449B9"/>
    <w:rsid w:val="00A45350"/>
    <w:rsid w:val="00A4570C"/>
    <w:rsid w:val="00A50246"/>
    <w:rsid w:val="00A51653"/>
    <w:rsid w:val="00A52E8C"/>
    <w:rsid w:val="00A54096"/>
    <w:rsid w:val="00A575EA"/>
    <w:rsid w:val="00A6029C"/>
    <w:rsid w:val="00A60694"/>
    <w:rsid w:val="00A60F54"/>
    <w:rsid w:val="00A610E1"/>
    <w:rsid w:val="00A61D75"/>
    <w:rsid w:val="00A61DA8"/>
    <w:rsid w:val="00A62109"/>
    <w:rsid w:val="00A62536"/>
    <w:rsid w:val="00A63B6B"/>
    <w:rsid w:val="00A63C5D"/>
    <w:rsid w:val="00A65594"/>
    <w:rsid w:val="00A65858"/>
    <w:rsid w:val="00A66073"/>
    <w:rsid w:val="00A66750"/>
    <w:rsid w:val="00A67224"/>
    <w:rsid w:val="00A7025B"/>
    <w:rsid w:val="00A71BD4"/>
    <w:rsid w:val="00A71F1C"/>
    <w:rsid w:val="00A73370"/>
    <w:rsid w:val="00A74185"/>
    <w:rsid w:val="00A779FE"/>
    <w:rsid w:val="00A77BC3"/>
    <w:rsid w:val="00A77E53"/>
    <w:rsid w:val="00A77FD2"/>
    <w:rsid w:val="00A80368"/>
    <w:rsid w:val="00A805DF"/>
    <w:rsid w:val="00A82323"/>
    <w:rsid w:val="00A82925"/>
    <w:rsid w:val="00A82B30"/>
    <w:rsid w:val="00A831F7"/>
    <w:rsid w:val="00A836EB"/>
    <w:rsid w:val="00A84B90"/>
    <w:rsid w:val="00A84D0A"/>
    <w:rsid w:val="00A85EF9"/>
    <w:rsid w:val="00A86A4D"/>
    <w:rsid w:val="00A86CDC"/>
    <w:rsid w:val="00A90456"/>
    <w:rsid w:val="00A924E5"/>
    <w:rsid w:val="00A92D28"/>
    <w:rsid w:val="00A932DB"/>
    <w:rsid w:val="00A9427B"/>
    <w:rsid w:val="00A95D4E"/>
    <w:rsid w:val="00A976EB"/>
    <w:rsid w:val="00A97BD6"/>
    <w:rsid w:val="00AA00A4"/>
    <w:rsid w:val="00AA23AD"/>
    <w:rsid w:val="00AA30F7"/>
    <w:rsid w:val="00AA3F6A"/>
    <w:rsid w:val="00AA48EA"/>
    <w:rsid w:val="00AA607E"/>
    <w:rsid w:val="00AB0A9C"/>
    <w:rsid w:val="00AB160C"/>
    <w:rsid w:val="00AB22C1"/>
    <w:rsid w:val="00AB39AA"/>
    <w:rsid w:val="00AB52C5"/>
    <w:rsid w:val="00AB5584"/>
    <w:rsid w:val="00AB62CC"/>
    <w:rsid w:val="00AB7F77"/>
    <w:rsid w:val="00AC0DB7"/>
    <w:rsid w:val="00AC1DE3"/>
    <w:rsid w:val="00AC2603"/>
    <w:rsid w:val="00AC43A0"/>
    <w:rsid w:val="00AC4E95"/>
    <w:rsid w:val="00AC59B1"/>
    <w:rsid w:val="00AC692A"/>
    <w:rsid w:val="00AC7731"/>
    <w:rsid w:val="00AC7F8A"/>
    <w:rsid w:val="00AD0D5E"/>
    <w:rsid w:val="00AD0F63"/>
    <w:rsid w:val="00AD1731"/>
    <w:rsid w:val="00AD25D4"/>
    <w:rsid w:val="00AD2A67"/>
    <w:rsid w:val="00AD36B5"/>
    <w:rsid w:val="00AD36EC"/>
    <w:rsid w:val="00AD529C"/>
    <w:rsid w:val="00AD5FB3"/>
    <w:rsid w:val="00AD6B2B"/>
    <w:rsid w:val="00AD6D9F"/>
    <w:rsid w:val="00AD732F"/>
    <w:rsid w:val="00AD7705"/>
    <w:rsid w:val="00AE1559"/>
    <w:rsid w:val="00AE1DC9"/>
    <w:rsid w:val="00AE2498"/>
    <w:rsid w:val="00AE3486"/>
    <w:rsid w:val="00AE468B"/>
    <w:rsid w:val="00AE7438"/>
    <w:rsid w:val="00AE779B"/>
    <w:rsid w:val="00AE7A3E"/>
    <w:rsid w:val="00AF0088"/>
    <w:rsid w:val="00AF3926"/>
    <w:rsid w:val="00AF4C12"/>
    <w:rsid w:val="00AF5620"/>
    <w:rsid w:val="00AF625F"/>
    <w:rsid w:val="00AF668F"/>
    <w:rsid w:val="00B00283"/>
    <w:rsid w:val="00B0298D"/>
    <w:rsid w:val="00B02BC7"/>
    <w:rsid w:val="00B03A3A"/>
    <w:rsid w:val="00B05367"/>
    <w:rsid w:val="00B0679F"/>
    <w:rsid w:val="00B06A9B"/>
    <w:rsid w:val="00B06B21"/>
    <w:rsid w:val="00B0709F"/>
    <w:rsid w:val="00B07C30"/>
    <w:rsid w:val="00B10EED"/>
    <w:rsid w:val="00B1329E"/>
    <w:rsid w:val="00B15DB7"/>
    <w:rsid w:val="00B163F3"/>
    <w:rsid w:val="00B1678D"/>
    <w:rsid w:val="00B17305"/>
    <w:rsid w:val="00B21F98"/>
    <w:rsid w:val="00B23D52"/>
    <w:rsid w:val="00B24515"/>
    <w:rsid w:val="00B24B9B"/>
    <w:rsid w:val="00B24BE0"/>
    <w:rsid w:val="00B250C3"/>
    <w:rsid w:val="00B25E19"/>
    <w:rsid w:val="00B26A71"/>
    <w:rsid w:val="00B27CF0"/>
    <w:rsid w:val="00B31C8E"/>
    <w:rsid w:val="00B328A2"/>
    <w:rsid w:val="00B32D13"/>
    <w:rsid w:val="00B3461D"/>
    <w:rsid w:val="00B34AC6"/>
    <w:rsid w:val="00B34D3D"/>
    <w:rsid w:val="00B35322"/>
    <w:rsid w:val="00B35DD3"/>
    <w:rsid w:val="00B36C9F"/>
    <w:rsid w:val="00B36DE6"/>
    <w:rsid w:val="00B375DF"/>
    <w:rsid w:val="00B37D54"/>
    <w:rsid w:val="00B40473"/>
    <w:rsid w:val="00B40BDE"/>
    <w:rsid w:val="00B4131F"/>
    <w:rsid w:val="00B41B1C"/>
    <w:rsid w:val="00B42447"/>
    <w:rsid w:val="00B4354F"/>
    <w:rsid w:val="00B4431F"/>
    <w:rsid w:val="00B445E9"/>
    <w:rsid w:val="00B4605A"/>
    <w:rsid w:val="00B46144"/>
    <w:rsid w:val="00B4663B"/>
    <w:rsid w:val="00B55E3C"/>
    <w:rsid w:val="00B55F7B"/>
    <w:rsid w:val="00B57057"/>
    <w:rsid w:val="00B5747E"/>
    <w:rsid w:val="00B60C20"/>
    <w:rsid w:val="00B612B7"/>
    <w:rsid w:val="00B62E47"/>
    <w:rsid w:val="00B62EE0"/>
    <w:rsid w:val="00B638B8"/>
    <w:rsid w:val="00B63DF0"/>
    <w:rsid w:val="00B64959"/>
    <w:rsid w:val="00B64D46"/>
    <w:rsid w:val="00B64D7D"/>
    <w:rsid w:val="00B6598B"/>
    <w:rsid w:val="00B65AA8"/>
    <w:rsid w:val="00B65B52"/>
    <w:rsid w:val="00B66BBE"/>
    <w:rsid w:val="00B66C59"/>
    <w:rsid w:val="00B67DBA"/>
    <w:rsid w:val="00B712B7"/>
    <w:rsid w:val="00B71CFB"/>
    <w:rsid w:val="00B732B1"/>
    <w:rsid w:val="00B74C45"/>
    <w:rsid w:val="00B75F65"/>
    <w:rsid w:val="00B777E5"/>
    <w:rsid w:val="00B80AE2"/>
    <w:rsid w:val="00BA08F0"/>
    <w:rsid w:val="00BA1AC9"/>
    <w:rsid w:val="00BA3D4D"/>
    <w:rsid w:val="00BA6236"/>
    <w:rsid w:val="00BA632D"/>
    <w:rsid w:val="00BA6CEB"/>
    <w:rsid w:val="00BA756A"/>
    <w:rsid w:val="00BB0024"/>
    <w:rsid w:val="00BB2EBB"/>
    <w:rsid w:val="00BB4C86"/>
    <w:rsid w:val="00BB60A8"/>
    <w:rsid w:val="00BC0276"/>
    <w:rsid w:val="00BC0379"/>
    <w:rsid w:val="00BC33B1"/>
    <w:rsid w:val="00BC3EF6"/>
    <w:rsid w:val="00BC7717"/>
    <w:rsid w:val="00BD0C3F"/>
    <w:rsid w:val="00BD0FAE"/>
    <w:rsid w:val="00BD1A24"/>
    <w:rsid w:val="00BD29D0"/>
    <w:rsid w:val="00BD3453"/>
    <w:rsid w:val="00BD5840"/>
    <w:rsid w:val="00BE14D1"/>
    <w:rsid w:val="00BE2038"/>
    <w:rsid w:val="00BE3616"/>
    <w:rsid w:val="00BE45C0"/>
    <w:rsid w:val="00BE4788"/>
    <w:rsid w:val="00BE4D8D"/>
    <w:rsid w:val="00BE6716"/>
    <w:rsid w:val="00BE7D89"/>
    <w:rsid w:val="00BF162D"/>
    <w:rsid w:val="00BF192E"/>
    <w:rsid w:val="00BF2048"/>
    <w:rsid w:val="00BF26AC"/>
    <w:rsid w:val="00BF6512"/>
    <w:rsid w:val="00BF6955"/>
    <w:rsid w:val="00BF6B20"/>
    <w:rsid w:val="00C01D73"/>
    <w:rsid w:val="00C046C9"/>
    <w:rsid w:val="00C06765"/>
    <w:rsid w:val="00C0776F"/>
    <w:rsid w:val="00C078E3"/>
    <w:rsid w:val="00C12D92"/>
    <w:rsid w:val="00C12F57"/>
    <w:rsid w:val="00C14FC6"/>
    <w:rsid w:val="00C15166"/>
    <w:rsid w:val="00C16186"/>
    <w:rsid w:val="00C17208"/>
    <w:rsid w:val="00C22399"/>
    <w:rsid w:val="00C22946"/>
    <w:rsid w:val="00C22AAE"/>
    <w:rsid w:val="00C2462D"/>
    <w:rsid w:val="00C24B56"/>
    <w:rsid w:val="00C25251"/>
    <w:rsid w:val="00C25976"/>
    <w:rsid w:val="00C26BBF"/>
    <w:rsid w:val="00C3115A"/>
    <w:rsid w:val="00C325DC"/>
    <w:rsid w:val="00C335EC"/>
    <w:rsid w:val="00C33EB2"/>
    <w:rsid w:val="00C378A9"/>
    <w:rsid w:val="00C402E6"/>
    <w:rsid w:val="00C40596"/>
    <w:rsid w:val="00C40854"/>
    <w:rsid w:val="00C40C81"/>
    <w:rsid w:val="00C41BCC"/>
    <w:rsid w:val="00C42C1D"/>
    <w:rsid w:val="00C43662"/>
    <w:rsid w:val="00C4638B"/>
    <w:rsid w:val="00C46E20"/>
    <w:rsid w:val="00C4763C"/>
    <w:rsid w:val="00C47B60"/>
    <w:rsid w:val="00C47FA4"/>
    <w:rsid w:val="00C50ACB"/>
    <w:rsid w:val="00C50BB6"/>
    <w:rsid w:val="00C532B1"/>
    <w:rsid w:val="00C53A50"/>
    <w:rsid w:val="00C55752"/>
    <w:rsid w:val="00C56A0E"/>
    <w:rsid w:val="00C62AFA"/>
    <w:rsid w:val="00C65232"/>
    <w:rsid w:val="00C65569"/>
    <w:rsid w:val="00C668F8"/>
    <w:rsid w:val="00C67002"/>
    <w:rsid w:val="00C67F91"/>
    <w:rsid w:val="00C70E35"/>
    <w:rsid w:val="00C735BD"/>
    <w:rsid w:val="00C7367A"/>
    <w:rsid w:val="00C742B0"/>
    <w:rsid w:val="00C75008"/>
    <w:rsid w:val="00C75619"/>
    <w:rsid w:val="00C75912"/>
    <w:rsid w:val="00C76223"/>
    <w:rsid w:val="00C76A2A"/>
    <w:rsid w:val="00C76D72"/>
    <w:rsid w:val="00C80A1C"/>
    <w:rsid w:val="00C811FF"/>
    <w:rsid w:val="00C8130F"/>
    <w:rsid w:val="00C81ABE"/>
    <w:rsid w:val="00C81B68"/>
    <w:rsid w:val="00C81C5A"/>
    <w:rsid w:val="00C823BA"/>
    <w:rsid w:val="00C82A87"/>
    <w:rsid w:val="00C8303E"/>
    <w:rsid w:val="00C850EA"/>
    <w:rsid w:val="00C87B07"/>
    <w:rsid w:val="00C90219"/>
    <w:rsid w:val="00C911F7"/>
    <w:rsid w:val="00C91E9C"/>
    <w:rsid w:val="00C938FB"/>
    <w:rsid w:val="00C93D88"/>
    <w:rsid w:val="00C94DFB"/>
    <w:rsid w:val="00C95ADD"/>
    <w:rsid w:val="00C95EBC"/>
    <w:rsid w:val="00C960BE"/>
    <w:rsid w:val="00C9717F"/>
    <w:rsid w:val="00C97D36"/>
    <w:rsid w:val="00CA1003"/>
    <w:rsid w:val="00CA17B2"/>
    <w:rsid w:val="00CA2404"/>
    <w:rsid w:val="00CA29AB"/>
    <w:rsid w:val="00CA3827"/>
    <w:rsid w:val="00CA3A05"/>
    <w:rsid w:val="00CA3D60"/>
    <w:rsid w:val="00CA4F35"/>
    <w:rsid w:val="00CA73E4"/>
    <w:rsid w:val="00CB0B21"/>
    <w:rsid w:val="00CB0B6F"/>
    <w:rsid w:val="00CB1A2A"/>
    <w:rsid w:val="00CB1A65"/>
    <w:rsid w:val="00CB231C"/>
    <w:rsid w:val="00CB537E"/>
    <w:rsid w:val="00CC1B53"/>
    <w:rsid w:val="00CC26A5"/>
    <w:rsid w:val="00CC2A02"/>
    <w:rsid w:val="00CC4FF5"/>
    <w:rsid w:val="00CC60D9"/>
    <w:rsid w:val="00CC7412"/>
    <w:rsid w:val="00CC7F81"/>
    <w:rsid w:val="00CD223A"/>
    <w:rsid w:val="00CD235F"/>
    <w:rsid w:val="00CD2DDA"/>
    <w:rsid w:val="00CD344D"/>
    <w:rsid w:val="00CD3C56"/>
    <w:rsid w:val="00CD5544"/>
    <w:rsid w:val="00CD7AB6"/>
    <w:rsid w:val="00CE1063"/>
    <w:rsid w:val="00CE11D0"/>
    <w:rsid w:val="00CE528A"/>
    <w:rsid w:val="00CF1F3A"/>
    <w:rsid w:val="00CF33AD"/>
    <w:rsid w:val="00CF3CFF"/>
    <w:rsid w:val="00CF492C"/>
    <w:rsid w:val="00CF543D"/>
    <w:rsid w:val="00D0108D"/>
    <w:rsid w:val="00D026E5"/>
    <w:rsid w:val="00D0385B"/>
    <w:rsid w:val="00D045B0"/>
    <w:rsid w:val="00D048F8"/>
    <w:rsid w:val="00D049B7"/>
    <w:rsid w:val="00D056B0"/>
    <w:rsid w:val="00D07D82"/>
    <w:rsid w:val="00D1132A"/>
    <w:rsid w:val="00D1343B"/>
    <w:rsid w:val="00D14BA4"/>
    <w:rsid w:val="00D14D34"/>
    <w:rsid w:val="00D14ECF"/>
    <w:rsid w:val="00D154D1"/>
    <w:rsid w:val="00D158FD"/>
    <w:rsid w:val="00D16A7F"/>
    <w:rsid w:val="00D1725A"/>
    <w:rsid w:val="00D20052"/>
    <w:rsid w:val="00D2036C"/>
    <w:rsid w:val="00D2085A"/>
    <w:rsid w:val="00D226C9"/>
    <w:rsid w:val="00D2536C"/>
    <w:rsid w:val="00D2682C"/>
    <w:rsid w:val="00D2683E"/>
    <w:rsid w:val="00D3082D"/>
    <w:rsid w:val="00D32E7F"/>
    <w:rsid w:val="00D32F49"/>
    <w:rsid w:val="00D32FE7"/>
    <w:rsid w:val="00D35F0A"/>
    <w:rsid w:val="00D36A2F"/>
    <w:rsid w:val="00D404B1"/>
    <w:rsid w:val="00D41811"/>
    <w:rsid w:val="00D4553D"/>
    <w:rsid w:val="00D46016"/>
    <w:rsid w:val="00D46556"/>
    <w:rsid w:val="00D4716A"/>
    <w:rsid w:val="00D516C0"/>
    <w:rsid w:val="00D5262D"/>
    <w:rsid w:val="00D532A1"/>
    <w:rsid w:val="00D53C79"/>
    <w:rsid w:val="00D55D6D"/>
    <w:rsid w:val="00D565F6"/>
    <w:rsid w:val="00D60582"/>
    <w:rsid w:val="00D60750"/>
    <w:rsid w:val="00D611C2"/>
    <w:rsid w:val="00D65040"/>
    <w:rsid w:val="00D6610E"/>
    <w:rsid w:val="00D666B9"/>
    <w:rsid w:val="00D70314"/>
    <w:rsid w:val="00D70C05"/>
    <w:rsid w:val="00D718FD"/>
    <w:rsid w:val="00D72093"/>
    <w:rsid w:val="00D73964"/>
    <w:rsid w:val="00D7487B"/>
    <w:rsid w:val="00D759DF"/>
    <w:rsid w:val="00D7625F"/>
    <w:rsid w:val="00D768F2"/>
    <w:rsid w:val="00D8126E"/>
    <w:rsid w:val="00D81EC5"/>
    <w:rsid w:val="00D831D7"/>
    <w:rsid w:val="00D837C5"/>
    <w:rsid w:val="00D839DE"/>
    <w:rsid w:val="00D8435E"/>
    <w:rsid w:val="00D85C71"/>
    <w:rsid w:val="00D8692A"/>
    <w:rsid w:val="00D91D6E"/>
    <w:rsid w:val="00D9233B"/>
    <w:rsid w:val="00D93AB5"/>
    <w:rsid w:val="00D94D92"/>
    <w:rsid w:val="00D96009"/>
    <w:rsid w:val="00D96157"/>
    <w:rsid w:val="00DA1544"/>
    <w:rsid w:val="00DA5DE2"/>
    <w:rsid w:val="00DA5E19"/>
    <w:rsid w:val="00DA71E6"/>
    <w:rsid w:val="00DB0481"/>
    <w:rsid w:val="00DB0763"/>
    <w:rsid w:val="00DB1FDD"/>
    <w:rsid w:val="00DB34D9"/>
    <w:rsid w:val="00DB4506"/>
    <w:rsid w:val="00DB46AE"/>
    <w:rsid w:val="00DB5883"/>
    <w:rsid w:val="00DB70D8"/>
    <w:rsid w:val="00DB7257"/>
    <w:rsid w:val="00DC17B6"/>
    <w:rsid w:val="00DC1E41"/>
    <w:rsid w:val="00DC3F97"/>
    <w:rsid w:val="00DC4888"/>
    <w:rsid w:val="00DC7538"/>
    <w:rsid w:val="00DC7C3A"/>
    <w:rsid w:val="00DD07A1"/>
    <w:rsid w:val="00DD0980"/>
    <w:rsid w:val="00DD140B"/>
    <w:rsid w:val="00DD2ED8"/>
    <w:rsid w:val="00DD4E8C"/>
    <w:rsid w:val="00DD5593"/>
    <w:rsid w:val="00DD5608"/>
    <w:rsid w:val="00DE0BBF"/>
    <w:rsid w:val="00DE1320"/>
    <w:rsid w:val="00DE3C25"/>
    <w:rsid w:val="00DE5D88"/>
    <w:rsid w:val="00DE6FAE"/>
    <w:rsid w:val="00DE7732"/>
    <w:rsid w:val="00DE7F16"/>
    <w:rsid w:val="00DF24BE"/>
    <w:rsid w:val="00DF2891"/>
    <w:rsid w:val="00DF2CF4"/>
    <w:rsid w:val="00DF2F31"/>
    <w:rsid w:val="00DF5624"/>
    <w:rsid w:val="00DF5761"/>
    <w:rsid w:val="00DF7FF5"/>
    <w:rsid w:val="00E00985"/>
    <w:rsid w:val="00E02737"/>
    <w:rsid w:val="00E0282F"/>
    <w:rsid w:val="00E03379"/>
    <w:rsid w:val="00E03D93"/>
    <w:rsid w:val="00E04947"/>
    <w:rsid w:val="00E0739B"/>
    <w:rsid w:val="00E07D90"/>
    <w:rsid w:val="00E07FB1"/>
    <w:rsid w:val="00E1130D"/>
    <w:rsid w:val="00E12427"/>
    <w:rsid w:val="00E14065"/>
    <w:rsid w:val="00E17555"/>
    <w:rsid w:val="00E1799E"/>
    <w:rsid w:val="00E17DFC"/>
    <w:rsid w:val="00E17F94"/>
    <w:rsid w:val="00E20221"/>
    <w:rsid w:val="00E23385"/>
    <w:rsid w:val="00E2347C"/>
    <w:rsid w:val="00E2713E"/>
    <w:rsid w:val="00E27BB1"/>
    <w:rsid w:val="00E27C98"/>
    <w:rsid w:val="00E30938"/>
    <w:rsid w:val="00E31036"/>
    <w:rsid w:val="00E316C4"/>
    <w:rsid w:val="00E32953"/>
    <w:rsid w:val="00E33864"/>
    <w:rsid w:val="00E37ACB"/>
    <w:rsid w:val="00E43808"/>
    <w:rsid w:val="00E438E3"/>
    <w:rsid w:val="00E45382"/>
    <w:rsid w:val="00E459D7"/>
    <w:rsid w:val="00E4685A"/>
    <w:rsid w:val="00E46902"/>
    <w:rsid w:val="00E46BA1"/>
    <w:rsid w:val="00E500BE"/>
    <w:rsid w:val="00E528E5"/>
    <w:rsid w:val="00E52F01"/>
    <w:rsid w:val="00E537BC"/>
    <w:rsid w:val="00E6286A"/>
    <w:rsid w:val="00E6492D"/>
    <w:rsid w:val="00E64FEA"/>
    <w:rsid w:val="00E662ED"/>
    <w:rsid w:val="00E668BD"/>
    <w:rsid w:val="00E700CD"/>
    <w:rsid w:val="00E73ACF"/>
    <w:rsid w:val="00E73DBF"/>
    <w:rsid w:val="00E73DE0"/>
    <w:rsid w:val="00E74AFB"/>
    <w:rsid w:val="00E74C4F"/>
    <w:rsid w:val="00E75717"/>
    <w:rsid w:val="00E80259"/>
    <w:rsid w:val="00E8056F"/>
    <w:rsid w:val="00E809C3"/>
    <w:rsid w:val="00E80AB5"/>
    <w:rsid w:val="00E82C07"/>
    <w:rsid w:val="00E82CFE"/>
    <w:rsid w:val="00E83B17"/>
    <w:rsid w:val="00E843AF"/>
    <w:rsid w:val="00E84FF2"/>
    <w:rsid w:val="00E865EA"/>
    <w:rsid w:val="00E866BB"/>
    <w:rsid w:val="00E86D85"/>
    <w:rsid w:val="00E86E5D"/>
    <w:rsid w:val="00E8745E"/>
    <w:rsid w:val="00E90066"/>
    <w:rsid w:val="00E92C3D"/>
    <w:rsid w:val="00E945A6"/>
    <w:rsid w:val="00E95700"/>
    <w:rsid w:val="00E9697E"/>
    <w:rsid w:val="00E97881"/>
    <w:rsid w:val="00EA0298"/>
    <w:rsid w:val="00EA1A1D"/>
    <w:rsid w:val="00EA20FA"/>
    <w:rsid w:val="00EA376B"/>
    <w:rsid w:val="00EA3A53"/>
    <w:rsid w:val="00EA4B19"/>
    <w:rsid w:val="00EA5392"/>
    <w:rsid w:val="00EA6BB4"/>
    <w:rsid w:val="00EA6D88"/>
    <w:rsid w:val="00EA6F7F"/>
    <w:rsid w:val="00EA788C"/>
    <w:rsid w:val="00EA7D0B"/>
    <w:rsid w:val="00EB117F"/>
    <w:rsid w:val="00EB1DE1"/>
    <w:rsid w:val="00EB3C7D"/>
    <w:rsid w:val="00EB4B09"/>
    <w:rsid w:val="00EB56FA"/>
    <w:rsid w:val="00EB591B"/>
    <w:rsid w:val="00EB6BA1"/>
    <w:rsid w:val="00EC2EBD"/>
    <w:rsid w:val="00EC3BE2"/>
    <w:rsid w:val="00EC3C1B"/>
    <w:rsid w:val="00EC4B43"/>
    <w:rsid w:val="00EC4E15"/>
    <w:rsid w:val="00EC6475"/>
    <w:rsid w:val="00EC6D9A"/>
    <w:rsid w:val="00EC7B31"/>
    <w:rsid w:val="00ED0DBB"/>
    <w:rsid w:val="00ED5A67"/>
    <w:rsid w:val="00ED5B63"/>
    <w:rsid w:val="00ED7600"/>
    <w:rsid w:val="00ED7CBC"/>
    <w:rsid w:val="00EE20CD"/>
    <w:rsid w:val="00EE445E"/>
    <w:rsid w:val="00EE4CF2"/>
    <w:rsid w:val="00EE72CC"/>
    <w:rsid w:val="00EF03F3"/>
    <w:rsid w:val="00EF0F70"/>
    <w:rsid w:val="00EF1235"/>
    <w:rsid w:val="00EF2AF2"/>
    <w:rsid w:val="00EF49F5"/>
    <w:rsid w:val="00EF59B1"/>
    <w:rsid w:val="00EF5AD6"/>
    <w:rsid w:val="00EF7EEE"/>
    <w:rsid w:val="00F01201"/>
    <w:rsid w:val="00F012D4"/>
    <w:rsid w:val="00F032CC"/>
    <w:rsid w:val="00F04001"/>
    <w:rsid w:val="00F04AF5"/>
    <w:rsid w:val="00F0543C"/>
    <w:rsid w:val="00F0546F"/>
    <w:rsid w:val="00F05825"/>
    <w:rsid w:val="00F05DEB"/>
    <w:rsid w:val="00F077F0"/>
    <w:rsid w:val="00F11296"/>
    <w:rsid w:val="00F11A3F"/>
    <w:rsid w:val="00F13E4D"/>
    <w:rsid w:val="00F141F7"/>
    <w:rsid w:val="00F15AE9"/>
    <w:rsid w:val="00F15F56"/>
    <w:rsid w:val="00F160EC"/>
    <w:rsid w:val="00F166A3"/>
    <w:rsid w:val="00F16FE1"/>
    <w:rsid w:val="00F17414"/>
    <w:rsid w:val="00F17498"/>
    <w:rsid w:val="00F2129F"/>
    <w:rsid w:val="00F2730A"/>
    <w:rsid w:val="00F30102"/>
    <w:rsid w:val="00F3052B"/>
    <w:rsid w:val="00F313D6"/>
    <w:rsid w:val="00F31F8D"/>
    <w:rsid w:val="00F3352B"/>
    <w:rsid w:val="00F33A88"/>
    <w:rsid w:val="00F33E86"/>
    <w:rsid w:val="00F344AA"/>
    <w:rsid w:val="00F34FA5"/>
    <w:rsid w:val="00F355C5"/>
    <w:rsid w:val="00F35790"/>
    <w:rsid w:val="00F3626A"/>
    <w:rsid w:val="00F3677B"/>
    <w:rsid w:val="00F36B20"/>
    <w:rsid w:val="00F401DD"/>
    <w:rsid w:val="00F4259F"/>
    <w:rsid w:val="00F43413"/>
    <w:rsid w:val="00F439D0"/>
    <w:rsid w:val="00F43DE4"/>
    <w:rsid w:val="00F44751"/>
    <w:rsid w:val="00F452BE"/>
    <w:rsid w:val="00F46C24"/>
    <w:rsid w:val="00F46E91"/>
    <w:rsid w:val="00F50180"/>
    <w:rsid w:val="00F504C9"/>
    <w:rsid w:val="00F525B4"/>
    <w:rsid w:val="00F52F7C"/>
    <w:rsid w:val="00F60088"/>
    <w:rsid w:val="00F6057B"/>
    <w:rsid w:val="00F60710"/>
    <w:rsid w:val="00F60B22"/>
    <w:rsid w:val="00F611EB"/>
    <w:rsid w:val="00F6139D"/>
    <w:rsid w:val="00F6390D"/>
    <w:rsid w:val="00F64028"/>
    <w:rsid w:val="00F6610B"/>
    <w:rsid w:val="00F668CC"/>
    <w:rsid w:val="00F67A60"/>
    <w:rsid w:val="00F71963"/>
    <w:rsid w:val="00F74D44"/>
    <w:rsid w:val="00F75445"/>
    <w:rsid w:val="00F773CD"/>
    <w:rsid w:val="00F803B5"/>
    <w:rsid w:val="00F81CCD"/>
    <w:rsid w:val="00F82A55"/>
    <w:rsid w:val="00F84FD0"/>
    <w:rsid w:val="00F853D0"/>
    <w:rsid w:val="00F85F08"/>
    <w:rsid w:val="00F87589"/>
    <w:rsid w:val="00F92043"/>
    <w:rsid w:val="00F92431"/>
    <w:rsid w:val="00F93048"/>
    <w:rsid w:val="00F94F84"/>
    <w:rsid w:val="00F961F2"/>
    <w:rsid w:val="00F96BC6"/>
    <w:rsid w:val="00FA2816"/>
    <w:rsid w:val="00FA3598"/>
    <w:rsid w:val="00FA3A33"/>
    <w:rsid w:val="00FA4811"/>
    <w:rsid w:val="00FA6235"/>
    <w:rsid w:val="00FA76AF"/>
    <w:rsid w:val="00FB1D36"/>
    <w:rsid w:val="00FB1FBA"/>
    <w:rsid w:val="00FB22EB"/>
    <w:rsid w:val="00FB3605"/>
    <w:rsid w:val="00FB4AD6"/>
    <w:rsid w:val="00FB4B40"/>
    <w:rsid w:val="00FB616C"/>
    <w:rsid w:val="00FB6178"/>
    <w:rsid w:val="00FB716E"/>
    <w:rsid w:val="00FB7188"/>
    <w:rsid w:val="00FC21C8"/>
    <w:rsid w:val="00FC29CA"/>
    <w:rsid w:val="00FC6C73"/>
    <w:rsid w:val="00FD044C"/>
    <w:rsid w:val="00FD0DCC"/>
    <w:rsid w:val="00FD1A76"/>
    <w:rsid w:val="00FD23ED"/>
    <w:rsid w:val="00FD5568"/>
    <w:rsid w:val="00FD557B"/>
    <w:rsid w:val="00FD5F95"/>
    <w:rsid w:val="00FD64DB"/>
    <w:rsid w:val="00FD6E23"/>
    <w:rsid w:val="00FE063D"/>
    <w:rsid w:val="00FE19BB"/>
    <w:rsid w:val="00FE2325"/>
    <w:rsid w:val="00FE3DD1"/>
    <w:rsid w:val="00FE4821"/>
    <w:rsid w:val="00FE498B"/>
    <w:rsid w:val="00FE5C50"/>
    <w:rsid w:val="00FE6AEC"/>
    <w:rsid w:val="00FE6E60"/>
    <w:rsid w:val="00FE7C66"/>
    <w:rsid w:val="00FF055E"/>
    <w:rsid w:val="00FF1D85"/>
    <w:rsid w:val="00FF2E2C"/>
    <w:rsid w:val="00FF349E"/>
    <w:rsid w:val="00FF51FE"/>
    <w:rsid w:val="00FF54CC"/>
    <w:rsid w:val="00FF5569"/>
    <w:rsid w:val="00FF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2DB"/>
  </w:style>
  <w:style w:type="paragraph" w:styleId="1">
    <w:name w:val="heading 1"/>
    <w:basedOn w:val="a"/>
    <w:next w:val="a"/>
    <w:link w:val="10"/>
    <w:qFormat/>
    <w:rsid w:val="00E1242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E12427"/>
    <w:pPr>
      <w:keepNext/>
      <w:numPr>
        <w:ilvl w:val="12"/>
      </w:numPr>
      <w:tabs>
        <w:tab w:val="left" w:pos="0"/>
      </w:tabs>
      <w:jc w:val="center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rsid w:val="00E12427"/>
    <w:pPr>
      <w:keepNext/>
      <w:ind w:left="708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E12427"/>
    <w:pPr>
      <w:keepNext/>
      <w:jc w:val="both"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E12427"/>
    <w:pPr>
      <w:keepNext/>
      <w:ind w:left="2832" w:firstLine="708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E12427"/>
    <w:pPr>
      <w:keepNext/>
      <w:outlineLvl w:val="5"/>
    </w:pPr>
    <w:rPr>
      <w:b/>
      <w:i/>
      <w:sz w:val="22"/>
    </w:rPr>
  </w:style>
  <w:style w:type="paragraph" w:styleId="7">
    <w:name w:val="heading 7"/>
    <w:basedOn w:val="a"/>
    <w:next w:val="a"/>
    <w:qFormat/>
    <w:rsid w:val="00E12427"/>
    <w:pPr>
      <w:keepNext/>
      <w:jc w:val="center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qFormat/>
    <w:rsid w:val="00E12427"/>
    <w:pPr>
      <w:keepNext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"/>
    <w:next w:val="a"/>
    <w:qFormat/>
    <w:rsid w:val="00E12427"/>
    <w:pPr>
      <w:keepNext/>
      <w:ind w:left="5760" w:firstLine="720"/>
      <w:outlineLvl w:val="8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E12427"/>
    <w:rPr>
      <w:sz w:val="16"/>
    </w:rPr>
  </w:style>
  <w:style w:type="character" w:styleId="a4">
    <w:name w:val="page number"/>
    <w:basedOn w:val="a0"/>
    <w:rsid w:val="00E12427"/>
  </w:style>
  <w:style w:type="paragraph" w:styleId="a5">
    <w:name w:val="header"/>
    <w:basedOn w:val="a"/>
    <w:link w:val="a6"/>
    <w:rsid w:val="00E1242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E12427"/>
    <w:pPr>
      <w:tabs>
        <w:tab w:val="center" w:pos="4153"/>
        <w:tab w:val="right" w:pos="8306"/>
      </w:tabs>
    </w:pPr>
  </w:style>
  <w:style w:type="paragraph" w:styleId="a9">
    <w:name w:val="annotation text"/>
    <w:basedOn w:val="a"/>
    <w:semiHidden/>
    <w:rsid w:val="00E12427"/>
  </w:style>
  <w:style w:type="paragraph" w:styleId="aa">
    <w:name w:val="Body Text"/>
    <w:basedOn w:val="a"/>
    <w:rsid w:val="00E12427"/>
    <w:pPr>
      <w:jc w:val="center"/>
    </w:pPr>
    <w:rPr>
      <w:i/>
      <w:sz w:val="18"/>
    </w:rPr>
  </w:style>
  <w:style w:type="paragraph" w:styleId="ab">
    <w:name w:val="Body Text Indent"/>
    <w:basedOn w:val="a"/>
    <w:link w:val="ac"/>
    <w:rsid w:val="00E12427"/>
    <w:pPr>
      <w:numPr>
        <w:ilvl w:val="12"/>
      </w:numPr>
      <w:ind w:firstLine="708"/>
      <w:jc w:val="both"/>
    </w:pPr>
    <w:rPr>
      <w:sz w:val="24"/>
    </w:rPr>
  </w:style>
  <w:style w:type="paragraph" w:styleId="21">
    <w:name w:val="Body Text 2"/>
    <w:basedOn w:val="a"/>
    <w:rsid w:val="00E12427"/>
    <w:pPr>
      <w:jc w:val="both"/>
    </w:pPr>
    <w:rPr>
      <w:sz w:val="24"/>
    </w:rPr>
  </w:style>
  <w:style w:type="paragraph" w:styleId="22">
    <w:name w:val="Body Text Indent 2"/>
    <w:basedOn w:val="a"/>
    <w:rsid w:val="00E12427"/>
    <w:pPr>
      <w:ind w:firstLine="705"/>
    </w:pPr>
    <w:rPr>
      <w:sz w:val="24"/>
    </w:rPr>
  </w:style>
  <w:style w:type="paragraph" w:styleId="30">
    <w:name w:val="Body Text 3"/>
    <w:basedOn w:val="a"/>
    <w:link w:val="31"/>
    <w:rsid w:val="00E12427"/>
    <w:rPr>
      <w:sz w:val="24"/>
    </w:rPr>
  </w:style>
  <w:style w:type="paragraph" w:styleId="32">
    <w:name w:val="Body Text Indent 3"/>
    <w:basedOn w:val="a"/>
    <w:rsid w:val="00E12427"/>
    <w:pPr>
      <w:numPr>
        <w:ilvl w:val="12"/>
      </w:numPr>
      <w:ind w:hanging="426"/>
      <w:jc w:val="both"/>
    </w:pPr>
    <w:rPr>
      <w:sz w:val="24"/>
    </w:rPr>
  </w:style>
  <w:style w:type="paragraph" w:styleId="ad">
    <w:name w:val="Title"/>
    <w:basedOn w:val="a"/>
    <w:qFormat/>
    <w:rsid w:val="00E12427"/>
    <w:pPr>
      <w:widowControl w:val="0"/>
      <w:jc w:val="center"/>
    </w:pPr>
    <w:rPr>
      <w:b/>
      <w:snapToGrid w:val="0"/>
      <w:sz w:val="24"/>
    </w:rPr>
  </w:style>
  <w:style w:type="paragraph" w:styleId="ae">
    <w:name w:val="Block Text"/>
    <w:basedOn w:val="a"/>
    <w:rsid w:val="00E12427"/>
    <w:pPr>
      <w:ind w:left="426" w:right="-426" w:hanging="426"/>
      <w:jc w:val="both"/>
    </w:pPr>
    <w:rPr>
      <w:sz w:val="24"/>
    </w:rPr>
  </w:style>
  <w:style w:type="table" w:styleId="af">
    <w:name w:val="Table Grid"/>
    <w:basedOn w:val="a1"/>
    <w:rsid w:val="003A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semiHidden/>
    <w:rsid w:val="003F20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31F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annotation subject"/>
    <w:basedOn w:val="a9"/>
    <w:next w:val="a9"/>
    <w:semiHidden/>
    <w:rsid w:val="00A86CDC"/>
    <w:rPr>
      <w:b/>
      <w:bCs/>
    </w:rPr>
  </w:style>
  <w:style w:type="paragraph" w:customStyle="1" w:styleId="ConsPlusNormal">
    <w:name w:val="ConsPlusNormal"/>
    <w:rsid w:val="00E8056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7367A"/>
    <w:rPr>
      <w:b/>
      <w:sz w:val="28"/>
    </w:rPr>
  </w:style>
  <w:style w:type="character" w:customStyle="1" w:styleId="20">
    <w:name w:val="Заголовок 2 Знак"/>
    <w:link w:val="2"/>
    <w:rsid w:val="00C7367A"/>
    <w:rPr>
      <w:rFonts w:ascii="Arial" w:hAnsi="Arial"/>
      <w:b/>
      <w:sz w:val="24"/>
    </w:rPr>
  </w:style>
  <w:style w:type="character" w:customStyle="1" w:styleId="a6">
    <w:name w:val="Верхний колонтитул Знак"/>
    <w:link w:val="a5"/>
    <w:rsid w:val="00C7367A"/>
  </w:style>
  <w:style w:type="character" w:customStyle="1" w:styleId="ac">
    <w:name w:val="Основной текст с отступом Знак"/>
    <w:link w:val="ab"/>
    <w:rsid w:val="00C7367A"/>
    <w:rPr>
      <w:sz w:val="24"/>
    </w:rPr>
  </w:style>
  <w:style w:type="character" w:customStyle="1" w:styleId="31">
    <w:name w:val="Основной текст 3 Знак"/>
    <w:link w:val="30"/>
    <w:rsid w:val="00AB39AA"/>
    <w:rPr>
      <w:sz w:val="24"/>
    </w:rPr>
  </w:style>
  <w:style w:type="paragraph" w:styleId="af2">
    <w:name w:val="Normal (Web)"/>
    <w:basedOn w:val="a"/>
    <w:uiPriority w:val="99"/>
    <w:unhideWhenUsed/>
    <w:rsid w:val="006E4556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981E79"/>
  </w:style>
  <w:style w:type="paragraph" w:styleId="af3">
    <w:name w:val="List Paragraph"/>
    <w:basedOn w:val="a"/>
    <w:uiPriority w:val="34"/>
    <w:qFormat/>
    <w:rsid w:val="008440E4"/>
    <w:pPr>
      <w:ind w:left="720"/>
      <w:contextualSpacing/>
    </w:pPr>
  </w:style>
  <w:style w:type="paragraph" w:customStyle="1" w:styleId="ConsPlusNonformat">
    <w:name w:val="ConsPlusNonformat"/>
    <w:rsid w:val="003963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Hyperlink"/>
    <w:basedOn w:val="a0"/>
    <w:rsid w:val="002B6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emnaya@bresc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0594-DC4E-4557-A7F2-78E31FE0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9</Pages>
  <Words>4675</Words>
  <Characters>35329</Characters>
  <Application>Microsoft Office Word</Application>
  <DocSecurity>0</DocSecurity>
  <Lines>294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Иркутское акционерное общество энергетики и электрификации</vt:lpstr>
    </vt:vector>
  </TitlesOfParts>
  <Company>Энергсбыт</Company>
  <LinksUpToDate>false</LinksUpToDate>
  <CharactersWithSpaces>39925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Иркутское акционерное общество энергетики и электрификации</dc:title>
  <dc:creator>Стерехов</dc:creator>
  <cp:lastModifiedBy>Буянов Алексей Владимирович</cp:lastModifiedBy>
  <cp:revision>78</cp:revision>
  <cp:lastPrinted>2018-08-10T07:40:00Z</cp:lastPrinted>
  <dcterms:created xsi:type="dcterms:W3CDTF">2015-12-14T07:55:00Z</dcterms:created>
  <dcterms:modified xsi:type="dcterms:W3CDTF">2019-07-26T00:29:00Z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