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0C" w:rsidRDefault="008E730C" w:rsidP="008E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инвестиционной программы АО «БЭСК» за </w:t>
      </w:r>
      <w:r w:rsidR="002B62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 размещен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24. Ссылка на отчет прилагается:</w:t>
      </w:r>
    </w:p>
    <w:p w:rsidR="00464040" w:rsidRDefault="00832057" w:rsidP="0046404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anchor="/ipr/02126" w:history="1">
        <w:r w:rsidR="005776D5" w:rsidRPr="00ED42E2">
          <w:rPr>
            <w:rStyle w:val="a3"/>
            <w:sz w:val="28"/>
          </w:rPr>
          <w:t>https://invest.gosuslugi.ru/epgu-forum/#/ipr/02126</w:t>
        </w:r>
      </w:hyperlink>
    </w:p>
    <w:p w:rsidR="00754CFB" w:rsidRDefault="00754CFB" w:rsidP="00464040">
      <w:pPr>
        <w:spacing w:after="0"/>
      </w:pPr>
      <w:bookmarkStart w:id="0" w:name="_GoBack"/>
      <w:bookmarkEnd w:id="0"/>
    </w:p>
    <w:sectPr w:rsidR="00754CFB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B2"/>
    <w:rsid w:val="0002781E"/>
    <w:rsid w:val="00164291"/>
    <w:rsid w:val="002B628B"/>
    <w:rsid w:val="00464040"/>
    <w:rsid w:val="005776D5"/>
    <w:rsid w:val="00754CFB"/>
    <w:rsid w:val="00832057"/>
    <w:rsid w:val="008E730C"/>
    <w:rsid w:val="00BC1D34"/>
    <w:rsid w:val="00D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B9AAD-52AA-495F-8F4C-FF7F10B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Грунин Игорь Анатольевич</cp:lastModifiedBy>
  <cp:revision>2</cp:revision>
  <dcterms:created xsi:type="dcterms:W3CDTF">2020-08-11T04:59:00Z</dcterms:created>
  <dcterms:modified xsi:type="dcterms:W3CDTF">2020-08-11T04:59:00Z</dcterms:modified>
</cp:coreProperties>
</file>