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четвертый квартал </w:t>
      </w:r>
      <w:r w:rsidRPr="00D766B2">
        <w:rPr>
          <w:rFonts w:ascii="Times New Roman" w:hAnsi="Times New Roman" w:cs="Times New Roman"/>
          <w:sz w:val="28"/>
          <w:szCs w:val="28"/>
        </w:rPr>
        <w:t>2019 года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C24912" w:rsidRDefault="00C2491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anchor="/ipr/02095" w:history="1">
        <w:r w:rsidRPr="00863925">
          <w:rPr>
            <w:rStyle w:val="a3"/>
            <w:sz w:val="28"/>
          </w:rPr>
          <w:t>https://invest.gosuslu</w:t>
        </w:r>
        <w:r w:rsidRPr="00863925">
          <w:rPr>
            <w:rStyle w:val="a3"/>
            <w:sz w:val="28"/>
          </w:rPr>
          <w:t>g</w:t>
        </w:r>
        <w:r w:rsidRPr="00863925">
          <w:rPr>
            <w:rStyle w:val="a3"/>
            <w:sz w:val="28"/>
          </w:rPr>
          <w:t>i.ru/ep</w:t>
        </w:r>
        <w:r w:rsidRPr="00863925">
          <w:rPr>
            <w:rStyle w:val="a3"/>
            <w:sz w:val="28"/>
          </w:rPr>
          <w:t>g</w:t>
        </w:r>
        <w:r w:rsidRPr="00863925">
          <w:rPr>
            <w:rStyle w:val="a3"/>
            <w:sz w:val="28"/>
          </w:rPr>
          <w:t>u-forum/#/ipr/02095</w:t>
        </w:r>
      </w:hyperlink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sectPr w:rsidR="002C5F31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2C5F31"/>
    <w:rsid w:val="00464040"/>
    <w:rsid w:val="00475EEE"/>
    <w:rsid w:val="00754CFB"/>
    <w:rsid w:val="00A24326"/>
    <w:rsid w:val="00C24912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limorenko_ai</cp:lastModifiedBy>
  <cp:revision>5</cp:revision>
  <dcterms:created xsi:type="dcterms:W3CDTF">2019-05-08T07:46:00Z</dcterms:created>
  <dcterms:modified xsi:type="dcterms:W3CDTF">2020-02-14T08:20:00Z</dcterms:modified>
</cp:coreProperties>
</file>